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EA5099" w:rsidRPr="004767BA" w:rsidRDefault="00EA509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337CE" w:rsidRDefault="00EA5099" w:rsidP="00B3740D">
      <w:pPr>
        <w:pStyle w:val="Heading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 w:rsidRPr="004337CE">
        <w:rPr>
          <w:b/>
          <w:sz w:val="32"/>
          <w:szCs w:val="32"/>
        </w:rPr>
        <w:t>Р Е Ш Е Н И Е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11.07.2014</w:t>
      </w:r>
      <w:r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71/5</w:t>
      </w:r>
    </w:p>
    <w:p w:rsidR="00EA5099" w:rsidRPr="004337CE" w:rsidRDefault="00EA5099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EA5099" w:rsidRPr="004767BA" w:rsidRDefault="00EA5099" w:rsidP="00B3740D">
      <w:pPr>
        <w:pStyle w:val="ConsPlusTitle"/>
        <w:widowControl/>
        <w:rPr>
          <w:sz w:val="28"/>
          <w:szCs w:val="28"/>
        </w:rPr>
      </w:pP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5099" w:rsidRDefault="00EA509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В целях мобилизации доходов в бюджет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Красноармейского района</w:t>
      </w:r>
      <w:r w:rsidRPr="004767BA">
        <w:rPr>
          <w:rFonts w:ascii="Times New Roman" w:hAnsi="Times New Roman"/>
          <w:sz w:val="28"/>
          <w:szCs w:val="28"/>
        </w:rPr>
        <w:t>, руководствуясь Федеральным законом от 21 д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 xml:space="preserve">кабря 2001 года  </w:t>
      </w:r>
      <w:hyperlink r:id="rId5" w:history="1">
        <w:r w:rsidRPr="004767BA">
          <w:rPr>
            <w:rFonts w:ascii="Times New Roman" w:hAnsi="Times New Roman"/>
            <w:sz w:val="28"/>
            <w:szCs w:val="28"/>
          </w:rPr>
          <w:t>№ 178-ФЗ</w:t>
        </w:r>
      </w:hyperlink>
      <w:r w:rsidRPr="004767BA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</w:t>
      </w:r>
      <w:r w:rsidRPr="004767BA">
        <w:rPr>
          <w:rFonts w:ascii="Times New Roman" w:hAnsi="Times New Roman"/>
          <w:sz w:val="28"/>
          <w:szCs w:val="28"/>
        </w:rPr>
        <w:t>ь</w:t>
      </w:r>
      <w:r w:rsidRPr="004767BA">
        <w:rPr>
          <w:rFonts w:ascii="Times New Roman" w:hAnsi="Times New Roman"/>
          <w:sz w:val="28"/>
          <w:szCs w:val="28"/>
        </w:rPr>
        <w:t>ного имущества», Положением «О порядке владения, пользования и распор</w:t>
      </w:r>
      <w:r w:rsidRPr="004767BA">
        <w:rPr>
          <w:rFonts w:ascii="Times New Roman" w:hAnsi="Times New Roman"/>
          <w:sz w:val="28"/>
          <w:szCs w:val="28"/>
        </w:rPr>
        <w:t>я</w:t>
      </w:r>
      <w:r w:rsidRPr="004767BA">
        <w:rPr>
          <w:rFonts w:ascii="Times New Roman" w:hAnsi="Times New Roman"/>
          <w:sz w:val="28"/>
          <w:szCs w:val="28"/>
        </w:rPr>
        <w:t>жения муниципальным имуществом Полтавского сельского поселения Красн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армейского района», утвержденным решением Совета Полтавского сельского поселения  от 29 сентября 2010 года № 15\5,  Совет Полтавского сельского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767BA">
        <w:rPr>
          <w:rFonts w:ascii="Times New Roman" w:hAnsi="Times New Roman"/>
          <w:sz w:val="28"/>
          <w:szCs w:val="28"/>
        </w:rPr>
        <w:t>: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767BA"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 w:rsidRPr="004767BA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EA5099" w:rsidRPr="00FB78B9" w:rsidRDefault="00EA5099" w:rsidP="00077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по</w:t>
      </w:r>
      <w:r w:rsidRPr="004767BA">
        <w:rPr>
          <w:rFonts w:ascii="Times New Roman" w:hAnsi="Times New Roman"/>
          <w:sz w:val="28"/>
          <w:szCs w:val="28"/>
        </w:rPr>
        <w:t>д</w:t>
      </w:r>
      <w:r w:rsidRPr="004767BA">
        <w:rPr>
          <w:rFonts w:ascii="Times New Roman" w:hAnsi="Times New Roman"/>
          <w:sz w:val="28"/>
          <w:szCs w:val="28"/>
        </w:rPr>
        <w:t>лежащего приватизации в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 xml:space="preserve"> 2).</w:t>
      </w:r>
    </w:p>
    <w:p w:rsidR="00EA5099" w:rsidRPr="004767BA" w:rsidRDefault="00EA5099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EA5099" w:rsidRPr="00E10827" w:rsidRDefault="00EA5099" w:rsidP="00B3740D">
      <w:pPr>
        <w:pStyle w:val="BodyTextIndent2"/>
        <w:ind w:left="0" w:firstLine="720"/>
        <w:rPr>
          <w:szCs w:val="28"/>
        </w:rPr>
      </w:pPr>
      <w:r>
        <w:rPr>
          <w:szCs w:val="28"/>
        </w:rPr>
        <w:t xml:space="preserve">  4</w:t>
      </w:r>
      <w:r w:rsidRPr="004767BA">
        <w:rPr>
          <w:szCs w:val="28"/>
        </w:rPr>
        <w:t xml:space="preserve">. </w:t>
      </w:r>
      <w:r w:rsidRPr="004767BA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Pr="00E10827">
        <w:rPr>
          <w:szCs w:val="28"/>
        </w:rPr>
        <w:t>коми</w:t>
      </w:r>
      <w:r w:rsidRPr="00E10827">
        <w:rPr>
          <w:szCs w:val="28"/>
        </w:rPr>
        <w:t>с</w:t>
      </w:r>
      <w:r w:rsidRPr="00E10827">
        <w:rPr>
          <w:szCs w:val="28"/>
        </w:rPr>
        <w:t>сию по вопросам экономики, бюджету, финансам, налогам и распоряжению муниципальной собственностью (Олефиренко).</w:t>
      </w:r>
    </w:p>
    <w:p w:rsidR="00EA5099" w:rsidRPr="00E10827" w:rsidRDefault="00EA5099" w:rsidP="00E1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827">
        <w:rPr>
          <w:rFonts w:ascii="Times New Roman" w:hAnsi="Times New Roman"/>
          <w:sz w:val="28"/>
          <w:szCs w:val="28"/>
        </w:rPr>
        <w:t xml:space="preserve">            5. Решение Совета Полтавского сельского поселения Красноармейского района от 3 апреля 2014 года № 67/2 «Об утверждении программы приватиз</w:t>
      </w:r>
      <w:r w:rsidRPr="00E10827">
        <w:rPr>
          <w:rFonts w:ascii="Times New Roman" w:hAnsi="Times New Roman"/>
          <w:sz w:val="28"/>
          <w:szCs w:val="28"/>
        </w:rPr>
        <w:t>а</w:t>
      </w:r>
      <w:r w:rsidRPr="00E10827">
        <w:rPr>
          <w:rFonts w:ascii="Times New Roman" w:hAnsi="Times New Roman"/>
          <w:sz w:val="28"/>
          <w:szCs w:val="28"/>
        </w:rPr>
        <w:t>ции объектов недвижимости, находящихся в муниципальной собственности Полтавского сельского поселения Красноармейского района на 2014 год» сч</w:t>
      </w:r>
      <w:r w:rsidRPr="00E10827">
        <w:rPr>
          <w:rFonts w:ascii="Times New Roman" w:hAnsi="Times New Roman"/>
          <w:sz w:val="28"/>
          <w:szCs w:val="28"/>
        </w:rPr>
        <w:t>и</w:t>
      </w:r>
      <w:r w:rsidRPr="00E10827">
        <w:rPr>
          <w:rFonts w:ascii="Times New Roman" w:hAnsi="Times New Roman"/>
          <w:sz w:val="28"/>
          <w:szCs w:val="28"/>
        </w:rPr>
        <w:t>тать утратившим силу.</w:t>
      </w:r>
    </w:p>
    <w:p w:rsidR="00EA5099" w:rsidRPr="00E10827" w:rsidRDefault="00EA5099" w:rsidP="00B3740D">
      <w:pPr>
        <w:pStyle w:val="BodyTextIndent2"/>
        <w:ind w:left="0" w:firstLine="851"/>
        <w:rPr>
          <w:szCs w:val="28"/>
        </w:rPr>
      </w:pPr>
      <w:r w:rsidRPr="00E10827">
        <w:rPr>
          <w:szCs w:val="28"/>
        </w:rPr>
        <w:t>6. Настоящее решение вступает в силу со дня его обнародования.</w:t>
      </w:r>
    </w:p>
    <w:p w:rsidR="00EA5099" w:rsidRPr="00E10827" w:rsidRDefault="00EA5099" w:rsidP="00B3740D">
      <w:pPr>
        <w:pStyle w:val="BodyTextIndent"/>
        <w:spacing w:after="0"/>
        <w:ind w:left="0"/>
        <w:rPr>
          <w:sz w:val="28"/>
          <w:szCs w:val="28"/>
        </w:rPr>
      </w:pPr>
    </w:p>
    <w:p w:rsidR="00EA5099" w:rsidRPr="00E10827" w:rsidRDefault="00EA5099" w:rsidP="00B3740D">
      <w:pPr>
        <w:pStyle w:val="BodyTextIndent"/>
        <w:spacing w:after="0"/>
        <w:ind w:left="0"/>
        <w:rPr>
          <w:sz w:val="28"/>
          <w:szCs w:val="28"/>
        </w:rPr>
      </w:pPr>
    </w:p>
    <w:p w:rsidR="00EA5099" w:rsidRPr="004767BA" w:rsidRDefault="00EA5099" w:rsidP="00B3740D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767BA">
        <w:rPr>
          <w:sz w:val="28"/>
          <w:szCs w:val="28"/>
        </w:rPr>
        <w:t xml:space="preserve"> Совета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EA5099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И.А.Коба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EA5099" w:rsidRPr="004767BA" w:rsidRDefault="00EA509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находящихся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EA5099" w:rsidRPr="004767BA" w:rsidRDefault="00EA509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7" w:history="1">
        <w:r w:rsidRPr="00AB1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EA5099" w:rsidRPr="004767BA" w:rsidRDefault="00EA5099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EA5099" w:rsidRPr="004767BA" w:rsidRDefault="00EA5099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EA5099" w:rsidRPr="004767BA" w:rsidTr="005E2B8B">
        <w:tc>
          <w:tcPr>
            <w:tcW w:w="6062" w:type="dxa"/>
          </w:tcPr>
          <w:p w:rsidR="00EA5099" w:rsidRPr="004767BA" w:rsidRDefault="00EA5099" w:rsidP="005E2B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EA5099" w:rsidRPr="004767BA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A5099" w:rsidRPr="004767BA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A5099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EA5099" w:rsidRPr="004767BA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A5099" w:rsidRPr="004767BA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11.07.2014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71/5</w:t>
            </w:r>
          </w:p>
        </w:tc>
      </w:tr>
    </w:tbl>
    <w:p w:rsidR="00EA5099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EA5099" w:rsidRDefault="00EA509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EA5099" w:rsidRPr="004767BA" w:rsidRDefault="00EA5099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EA5099" w:rsidRPr="004673BF" w:rsidRDefault="00EA5099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8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>венного            и муниципального имущества»,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ста 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сударственного или муниципального имущества на аукционе и положения об организации продажи находящихся в государственной или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 xml:space="preserve">ственности акций открытых акционерных обществ на специализированном аукционе», от 22 июля 2002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549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положений об орг</w:t>
      </w:r>
      <w:r w:rsidRPr="004673BF"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низации продажи государственного или муниципального имущества посредс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 xml:space="preserve">вом публичного предложения и без объявления цены» и </w:t>
      </w:r>
      <w:r w:rsidRPr="004767BA">
        <w:rPr>
          <w:rFonts w:ascii="Times New Roman" w:hAnsi="Times New Roman"/>
          <w:sz w:val="28"/>
          <w:szCs w:val="28"/>
        </w:rPr>
        <w:t>Положением «О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рядке владения, пользования и распоряжения муниципальным имуществом Полтавского сельского поселения Красноармейского района», утвержденным решением Совета Полтавского сельского поселения  от 29 сентября 2010 года № 15\5</w:t>
      </w:r>
      <w:r w:rsidRPr="004673BF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 xml:space="preserve">лее </w:t>
      </w:r>
      <w:r w:rsidRPr="004673BF">
        <w:rPr>
          <w:rFonts w:ascii="Times New Roman" w:hAnsi="Times New Roman"/>
          <w:sz w:val="28"/>
          <w:szCs w:val="28"/>
        </w:rPr>
        <w:t>- положение).</w:t>
      </w:r>
    </w:p>
    <w:p w:rsidR="00EA5099" w:rsidRPr="004673BF" w:rsidRDefault="00EA509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EA5099" w:rsidRPr="004673BF" w:rsidRDefault="00EA5099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а) повышение  эффективности использования объектов муниципальной собственности;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д)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полученных от приватизации имущества находящегося в муниципальной 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>
        <w:rPr>
          <w:rFonts w:ascii="Times New Roman" w:hAnsi="Times New Roman"/>
          <w:sz w:val="28"/>
          <w:szCs w:val="28"/>
        </w:rPr>
        <w:t xml:space="preserve"> 1083,3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EA5099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EA5099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EA5099" w:rsidRPr="004673BF" w:rsidRDefault="00EA5099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2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программы.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EA5099" w:rsidRPr="004673BF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EA5099" w:rsidRPr="004767BA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EA5099" w:rsidRPr="004767BA" w:rsidRDefault="00EA509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099" w:rsidRDefault="00EA509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EA5099" w:rsidRPr="00E71B81" w:rsidTr="005E2B8B">
        <w:tc>
          <w:tcPr>
            <w:tcW w:w="5508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11.07.2014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71/5</w:t>
            </w:r>
          </w:p>
        </w:tc>
      </w:tr>
    </w:tbl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Перечень </w:t>
      </w: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</w:t>
      </w:r>
      <w:r>
        <w:rPr>
          <w:rFonts w:ascii="Times New Roman" w:hAnsi="Times New Roman"/>
          <w:sz w:val="28"/>
          <w:szCs w:val="28"/>
        </w:rPr>
        <w:t>4</w:t>
      </w:r>
      <w:r w:rsidRPr="00E71B81">
        <w:rPr>
          <w:rFonts w:ascii="Times New Roman" w:hAnsi="Times New Roman"/>
          <w:sz w:val="28"/>
          <w:szCs w:val="28"/>
        </w:rPr>
        <w:t xml:space="preserve"> году</w:t>
      </w: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7434"/>
        <w:gridCol w:w="1596"/>
      </w:tblGrid>
      <w:tr w:rsidR="00EA5099" w:rsidRPr="00E71B81" w:rsidTr="00903439">
        <w:tc>
          <w:tcPr>
            <w:tcW w:w="59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43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1596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д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лежность к памятн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и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кам ист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рии и культуры</w:t>
            </w:r>
          </w:p>
        </w:tc>
      </w:tr>
      <w:tr w:rsidR="00EA5099" w:rsidRPr="00E71B81" w:rsidTr="00903439">
        <w:tc>
          <w:tcPr>
            <w:tcW w:w="59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3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5099" w:rsidRPr="00E71B81" w:rsidTr="00903439">
        <w:tc>
          <w:tcPr>
            <w:tcW w:w="59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3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1510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кв.м.,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значенный для размещения существующего здания кинот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атра,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расположенный по адресу: 353800, Краснодарский край,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улица Красная, </w:t>
            </w:r>
            <w:r>
              <w:rPr>
                <w:rFonts w:ascii="Times New Roman" w:hAnsi="Times New Roman"/>
                <w:sz w:val="28"/>
                <w:szCs w:val="28"/>
              </w:rPr>
              <w:t>143, кадастровый номер: 23:13:0102041:1072</w:t>
            </w:r>
          </w:p>
        </w:tc>
        <w:tc>
          <w:tcPr>
            <w:tcW w:w="1596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5099" w:rsidRPr="00E71B81" w:rsidTr="00903439">
        <w:tc>
          <w:tcPr>
            <w:tcW w:w="594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34" w:type="dxa"/>
          </w:tcPr>
          <w:p w:rsidR="00EA5099" w:rsidRPr="00E71B81" w:rsidRDefault="00EA5099" w:rsidP="00EB4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здание, назначение нежилое (здание кинотеатра), общей площадью </w:t>
            </w:r>
            <w:smartTag w:uri="urn:schemas-microsoft-com:office:smarttags" w:element="metricconverter">
              <w:smartTagPr>
                <w:attr w:name="ProductID" w:val="1867,2 кв.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1867,2 кв.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., расположенное по адресу:</w:t>
            </w:r>
          </w:p>
          <w:p w:rsidR="00EA5099" w:rsidRPr="00E71B81" w:rsidRDefault="00EA5099" w:rsidP="00EB4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EA5099" w:rsidRDefault="00EA5099" w:rsidP="00EB4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улица Красная, </w:t>
            </w:r>
            <w:r>
              <w:rPr>
                <w:rFonts w:ascii="Times New Roman" w:hAnsi="Times New Roman"/>
                <w:sz w:val="28"/>
                <w:szCs w:val="28"/>
              </w:rPr>
              <w:t>143, кадастровый номер: 23:13:0102041:1071</w:t>
            </w:r>
          </w:p>
        </w:tc>
        <w:tc>
          <w:tcPr>
            <w:tcW w:w="1596" w:type="dxa"/>
          </w:tcPr>
          <w:p w:rsidR="00EA5099" w:rsidRPr="00E71B81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5099" w:rsidRPr="00E71B81" w:rsidTr="00903439">
        <w:tc>
          <w:tcPr>
            <w:tcW w:w="594" w:type="dxa"/>
          </w:tcPr>
          <w:p w:rsidR="00EA5099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34" w:type="dxa"/>
          </w:tcPr>
          <w:p w:rsidR="00EA5099" w:rsidRPr="00E71B81" w:rsidRDefault="00EA5099" w:rsidP="0090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1400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кв.м.,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значенный для личного подсобного хозяйства,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распол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женный по адресу: 353800, Краснодарский край,</w:t>
            </w:r>
          </w:p>
          <w:p w:rsidR="00EA5099" w:rsidRPr="00E71B81" w:rsidRDefault="00EA5099" w:rsidP="0090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EA5099" w:rsidRDefault="00EA5099" w:rsidP="0090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Коммунистическая, 102, кадастровый номер: 23:13:0102050:97</w:t>
            </w:r>
          </w:p>
        </w:tc>
        <w:tc>
          <w:tcPr>
            <w:tcW w:w="1596" w:type="dxa"/>
          </w:tcPr>
          <w:p w:rsidR="00EA5099" w:rsidRDefault="00EA509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A5099" w:rsidRPr="00E71B81" w:rsidRDefault="00EA509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5099" w:rsidRPr="00E71B81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EA5099" w:rsidRPr="00E71B81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EA5099" w:rsidRPr="00E71B81" w:rsidRDefault="00EA509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EA5099" w:rsidRPr="00E71B81" w:rsidRDefault="00EA509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EA5099" w:rsidRPr="00B3740D" w:rsidRDefault="00EA5099" w:rsidP="00B3740D">
      <w:pPr>
        <w:rPr>
          <w:szCs w:val="28"/>
        </w:rPr>
      </w:pPr>
    </w:p>
    <w:sectPr w:rsidR="00EA5099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46E"/>
    <w:rsid w:val="000045F9"/>
    <w:rsid w:val="00021C33"/>
    <w:rsid w:val="00042218"/>
    <w:rsid w:val="000776A5"/>
    <w:rsid w:val="000E123C"/>
    <w:rsid w:val="000E35D8"/>
    <w:rsid w:val="000F3DB8"/>
    <w:rsid w:val="001055A5"/>
    <w:rsid w:val="00154CCB"/>
    <w:rsid w:val="00155B88"/>
    <w:rsid w:val="00190562"/>
    <w:rsid w:val="001A2288"/>
    <w:rsid w:val="001B51BD"/>
    <w:rsid w:val="001E3994"/>
    <w:rsid w:val="00234B92"/>
    <w:rsid w:val="002530D8"/>
    <w:rsid w:val="00272873"/>
    <w:rsid w:val="002B5B72"/>
    <w:rsid w:val="002C1DA9"/>
    <w:rsid w:val="002F5E3C"/>
    <w:rsid w:val="00307610"/>
    <w:rsid w:val="0031678D"/>
    <w:rsid w:val="003177FF"/>
    <w:rsid w:val="003237C3"/>
    <w:rsid w:val="00344F5D"/>
    <w:rsid w:val="003C0A0B"/>
    <w:rsid w:val="003E1007"/>
    <w:rsid w:val="004306B3"/>
    <w:rsid w:val="004337CE"/>
    <w:rsid w:val="004673BF"/>
    <w:rsid w:val="004767BA"/>
    <w:rsid w:val="004D3478"/>
    <w:rsid w:val="004E1657"/>
    <w:rsid w:val="004F7061"/>
    <w:rsid w:val="005C7712"/>
    <w:rsid w:val="005D15F7"/>
    <w:rsid w:val="005E2B8B"/>
    <w:rsid w:val="005F4393"/>
    <w:rsid w:val="00672F79"/>
    <w:rsid w:val="0068711E"/>
    <w:rsid w:val="006B114B"/>
    <w:rsid w:val="006E7DE3"/>
    <w:rsid w:val="006F197A"/>
    <w:rsid w:val="00721DCB"/>
    <w:rsid w:val="00722505"/>
    <w:rsid w:val="00737D84"/>
    <w:rsid w:val="007623DC"/>
    <w:rsid w:val="00834649"/>
    <w:rsid w:val="00876EC1"/>
    <w:rsid w:val="008C3685"/>
    <w:rsid w:val="00903439"/>
    <w:rsid w:val="00924260"/>
    <w:rsid w:val="009419DF"/>
    <w:rsid w:val="00980EE0"/>
    <w:rsid w:val="009B5B44"/>
    <w:rsid w:val="009F3261"/>
    <w:rsid w:val="00A20765"/>
    <w:rsid w:val="00A30E60"/>
    <w:rsid w:val="00A3669D"/>
    <w:rsid w:val="00A40D46"/>
    <w:rsid w:val="00A529A9"/>
    <w:rsid w:val="00A8462F"/>
    <w:rsid w:val="00AB1A1B"/>
    <w:rsid w:val="00AC1B8B"/>
    <w:rsid w:val="00AE6384"/>
    <w:rsid w:val="00AF7810"/>
    <w:rsid w:val="00B320D7"/>
    <w:rsid w:val="00B3740D"/>
    <w:rsid w:val="00B84DCF"/>
    <w:rsid w:val="00C0056C"/>
    <w:rsid w:val="00C35973"/>
    <w:rsid w:val="00C50C68"/>
    <w:rsid w:val="00C92487"/>
    <w:rsid w:val="00CB36DB"/>
    <w:rsid w:val="00CB6BA8"/>
    <w:rsid w:val="00D058B3"/>
    <w:rsid w:val="00D37D16"/>
    <w:rsid w:val="00D46460"/>
    <w:rsid w:val="00D57BFC"/>
    <w:rsid w:val="00D94F4D"/>
    <w:rsid w:val="00DE3046"/>
    <w:rsid w:val="00DE5BB7"/>
    <w:rsid w:val="00DF446B"/>
    <w:rsid w:val="00E10827"/>
    <w:rsid w:val="00E57EA6"/>
    <w:rsid w:val="00E62334"/>
    <w:rsid w:val="00E71B81"/>
    <w:rsid w:val="00E938CD"/>
    <w:rsid w:val="00E93CF4"/>
    <w:rsid w:val="00EA5099"/>
    <w:rsid w:val="00EB4667"/>
    <w:rsid w:val="00F6617A"/>
    <w:rsid w:val="00F85963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087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" TargetMode="External"/><Relationship Id="rId12" Type="http://schemas.openxmlformats.org/officeDocument/2006/relationships/hyperlink" Target="consultantplus://offline/main?base=LAW;n=11087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6869;fld=134;dst=100011" TargetMode="External"/><Relationship Id="rId11" Type="http://schemas.openxmlformats.org/officeDocument/2006/relationships/hyperlink" Target="consultantplus://offline/main?base=LAW;n=110871;fld=134" TargetMode="External"/><Relationship Id="rId5" Type="http://schemas.openxmlformats.org/officeDocument/2006/relationships/hyperlink" Target="consultantplus://offline/main?base=LAW;n=117329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6</Pages>
  <Words>1632</Words>
  <Characters>9304</Characters>
  <Application>Microsoft Office Outlook</Application>
  <DocSecurity>0</DocSecurity>
  <Lines>0</Lines>
  <Paragraphs>0</Paragraphs>
  <ScaleCrop>false</ScaleCrop>
  <Company>ums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36</cp:revision>
  <cp:lastPrinted>2002-01-05T14:08:00Z</cp:lastPrinted>
  <dcterms:created xsi:type="dcterms:W3CDTF">2011-12-19T06:44:00Z</dcterms:created>
  <dcterms:modified xsi:type="dcterms:W3CDTF">2002-01-05T14:09:00Z</dcterms:modified>
</cp:coreProperties>
</file>