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23" w:rsidRDefault="00AF3FD6" w:rsidP="0013697C">
      <w:pPr>
        <w:ind w:firstLine="851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14350" cy="59055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B" w:rsidRPr="00131B40" w:rsidRDefault="00AF3FD6" w:rsidP="0013697C">
      <w:pPr>
        <w:ind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FC5423" w:rsidRPr="00EC220B" w:rsidRDefault="00AF3FD6" w:rsidP="0013697C">
      <w:pPr>
        <w:pStyle w:val="1"/>
        <w:tabs>
          <w:tab w:val="left" w:pos="9639"/>
        </w:tabs>
        <w:ind w:left="0"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FC5423" w:rsidRPr="00EC220B">
        <w:rPr>
          <w:b/>
          <w:sz w:val="28"/>
          <w:szCs w:val="28"/>
        </w:rPr>
        <w:t>Совет Полтавского сельского поселения</w:t>
      </w:r>
      <w:r>
        <w:rPr>
          <w:b/>
          <w:sz w:val="28"/>
          <w:szCs w:val="28"/>
        </w:rPr>
        <w:t xml:space="preserve">      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ЕКТ</w:t>
      </w:r>
    </w:p>
    <w:p w:rsidR="00FC5423" w:rsidRPr="00EC220B" w:rsidRDefault="00FC5423" w:rsidP="0013697C">
      <w:pPr>
        <w:pStyle w:val="1"/>
        <w:tabs>
          <w:tab w:val="left" w:pos="9639"/>
        </w:tabs>
        <w:ind w:left="0" w:right="-1" w:firstLine="851"/>
        <w:jc w:val="center"/>
        <w:rPr>
          <w:b/>
          <w:sz w:val="28"/>
          <w:szCs w:val="28"/>
        </w:rPr>
      </w:pPr>
      <w:r w:rsidRPr="00EC220B">
        <w:rPr>
          <w:b/>
          <w:sz w:val="28"/>
          <w:szCs w:val="28"/>
        </w:rPr>
        <w:t>Красноармейского района</w:t>
      </w:r>
    </w:p>
    <w:p w:rsidR="00FC5423" w:rsidRPr="00EC220B" w:rsidRDefault="00FC5423" w:rsidP="0013697C">
      <w:pPr>
        <w:ind w:firstLine="851"/>
        <w:jc w:val="center"/>
        <w:rPr>
          <w:b/>
          <w:sz w:val="28"/>
          <w:szCs w:val="28"/>
        </w:rPr>
      </w:pPr>
    </w:p>
    <w:p w:rsidR="00FC5423" w:rsidRPr="00EC220B" w:rsidRDefault="00FC5423" w:rsidP="0013697C">
      <w:pPr>
        <w:pStyle w:val="1"/>
        <w:tabs>
          <w:tab w:val="left" w:pos="9639"/>
        </w:tabs>
        <w:ind w:left="0" w:right="-1" w:firstLine="851"/>
        <w:jc w:val="center"/>
        <w:rPr>
          <w:b/>
          <w:sz w:val="32"/>
          <w:szCs w:val="32"/>
        </w:rPr>
      </w:pPr>
      <w:r w:rsidRPr="00EC220B">
        <w:rPr>
          <w:b/>
          <w:sz w:val="32"/>
          <w:szCs w:val="32"/>
        </w:rPr>
        <w:t>РЕШЕНИЕ</w:t>
      </w:r>
    </w:p>
    <w:p w:rsidR="00FC5423" w:rsidRDefault="00FC5423" w:rsidP="0013697C">
      <w:pPr>
        <w:ind w:firstLine="851"/>
        <w:rPr>
          <w:sz w:val="24"/>
          <w:szCs w:val="24"/>
        </w:rPr>
      </w:pPr>
    </w:p>
    <w:p w:rsidR="00EC220B" w:rsidRDefault="00EC220B" w:rsidP="0013697C">
      <w:pPr>
        <w:ind w:firstLine="851"/>
        <w:rPr>
          <w:sz w:val="24"/>
          <w:szCs w:val="24"/>
        </w:rPr>
      </w:pPr>
    </w:p>
    <w:p w:rsidR="00EC220B" w:rsidRPr="00425BE4" w:rsidRDefault="00FC5423" w:rsidP="00131B40">
      <w:pPr>
        <w:jc w:val="both"/>
        <w:rPr>
          <w:sz w:val="28"/>
          <w:szCs w:val="28"/>
        </w:rPr>
      </w:pPr>
      <w:r w:rsidRPr="00425BE4">
        <w:rPr>
          <w:sz w:val="28"/>
          <w:szCs w:val="28"/>
        </w:rPr>
        <w:t xml:space="preserve"> </w:t>
      </w:r>
      <w:r w:rsidR="00AF3FD6">
        <w:rPr>
          <w:sz w:val="28"/>
          <w:szCs w:val="28"/>
        </w:rPr>
        <w:t xml:space="preserve">_____________                                                                                      </w:t>
      </w:r>
      <w:r w:rsidRPr="00425BE4">
        <w:rPr>
          <w:sz w:val="28"/>
          <w:szCs w:val="28"/>
        </w:rPr>
        <w:t>№</w:t>
      </w:r>
      <w:r w:rsidR="00AF3FD6">
        <w:rPr>
          <w:sz w:val="28"/>
          <w:szCs w:val="28"/>
        </w:rPr>
        <w:t xml:space="preserve"> ____</w:t>
      </w:r>
    </w:p>
    <w:p w:rsidR="00FC5423" w:rsidRPr="00131B40" w:rsidRDefault="00EC220B" w:rsidP="00131B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станица Полтавская</w:t>
      </w:r>
      <w:r w:rsidR="00FC5423" w:rsidRPr="00131B40">
        <w:rPr>
          <w:sz w:val="24"/>
          <w:szCs w:val="24"/>
        </w:rPr>
        <w:t xml:space="preserve"> </w:t>
      </w:r>
    </w:p>
    <w:p w:rsidR="00EC220B" w:rsidRPr="00131B40" w:rsidRDefault="00EC220B" w:rsidP="00EC220B">
      <w:pPr>
        <w:ind w:firstLine="709"/>
        <w:rPr>
          <w:sz w:val="24"/>
          <w:szCs w:val="24"/>
        </w:rPr>
      </w:pPr>
    </w:p>
    <w:p w:rsidR="00FC5423" w:rsidRPr="00131B40" w:rsidRDefault="00FC5423" w:rsidP="0013697C">
      <w:pPr>
        <w:ind w:firstLine="851"/>
        <w:rPr>
          <w:sz w:val="24"/>
          <w:szCs w:val="24"/>
        </w:rPr>
      </w:pPr>
    </w:p>
    <w:p w:rsidR="00FC5423" w:rsidRPr="00EC220B" w:rsidRDefault="00FC5423" w:rsidP="0013697C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 xml:space="preserve">Об утверждении </w:t>
      </w:r>
      <w:r w:rsidR="00EC220B">
        <w:rPr>
          <w:sz w:val="28"/>
          <w:szCs w:val="28"/>
        </w:rPr>
        <w:t>П</w:t>
      </w:r>
      <w:r w:rsidRPr="00EC220B">
        <w:rPr>
          <w:sz w:val="28"/>
          <w:szCs w:val="28"/>
        </w:rPr>
        <w:t>оложения</w:t>
      </w:r>
    </w:p>
    <w:p w:rsidR="00FC5423" w:rsidRPr="00EC220B" w:rsidRDefault="00EC220B" w:rsidP="00F23192">
      <w:pPr>
        <w:pStyle w:val="ConsPlusTitle"/>
        <w:widowControl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C5423" w:rsidRPr="00EC220B">
        <w:rPr>
          <w:sz w:val="28"/>
          <w:szCs w:val="28"/>
        </w:rPr>
        <w:t xml:space="preserve"> порядке управления и распоряжения имуществом, </w:t>
      </w:r>
    </w:p>
    <w:p w:rsidR="00FC5423" w:rsidRPr="00EC220B" w:rsidRDefault="00FC5423" w:rsidP="00F23192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 xml:space="preserve">находящимся в муниципальной собственности </w:t>
      </w:r>
    </w:p>
    <w:p w:rsidR="00FC5423" w:rsidRPr="00EC220B" w:rsidRDefault="00FC5423" w:rsidP="00F23192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Полтавского сельского поселения Красноармейского района</w:t>
      </w:r>
    </w:p>
    <w:p w:rsidR="00FC5423" w:rsidRDefault="00FC5423" w:rsidP="0013697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C220B" w:rsidRPr="00131B40" w:rsidRDefault="00EC220B" w:rsidP="0013697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в соответствии со статьями 209, 215 Гра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данского кодекса Российской Федерации, Федеральным законом от 6 октября 2003 года № 131-ФЗ «Об общих принципах организации местного самоупра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ления в Российской Федерации», уставом Полтавского сельского поселения Красноармейского района Совет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 xml:space="preserve">мейского района </w:t>
      </w:r>
      <w:r w:rsidR="00EC220B">
        <w:rPr>
          <w:sz w:val="28"/>
          <w:szCs w:val="28"/>
        </w:rPr>
        <w:t>РЕШИЛ</w:t>
      </w:r>
      <w:r w:rsidRPr="00EC220B">
        <w:rPr>
          <w:sz w:val="28"/>
          <w:szCs w:val="28"/>
        </w:rPr>
        <w:t>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1. Утвердить Положение о порядке управления и распоряжения имущ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ством, находящимся в муниципальной собственности Полтавского сельского поселения Красноармейского района (прилагается).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 Решение Совета Полтавского сельского поселения Красноармейского района от 29 сентября 2010 года № 15/5 «Об утверждении Положения о поря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ке владения, пользования и распоряжения муниципальным имуществом По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тавского сельского поселения Красноармейского района» и Решение Совета Полтавского сельского поселения Красноармейского района от 29 ноября 2010 года № 17/7 «О внесении изменений в решение Совета Полтавского сельского поселения Красноармейского района от 29 сентября 2010 года № 15/5 «Об у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верждении Положения о порядке владения, пользования и распоряжения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ципальным имуществом Полтавского сельского поселения Красноармейского района» считать утратившими силу.</w:t>
      </w:r>
    </w:p>
    <w:p w:rsidR="00FC5423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3. Контроль за выполнением настоящего решения возложить на коми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сию по вопросам экономики, бюджету, финансам, налогам и распоряжению муниципальной собственностью (Олефиренко).</w:t>
      </w:r>
    </w:p>
    <w:p w:rsidR="00EC220B" w:rsidRDefault="00EC220B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220B" w:rsidRPr="00EC220B" w:rsidRDefault="00EC220B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423" w:rsidRDefault="00FC5423" w:rsidP="0013697C">
      <w:pPr>
        <w:pStyle w:val="23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4. Настоящее решение вступает в силу со дня его обнародования.</w:t>
      </w:r>
    </w:p>
    <w:p w:rsidR="00EC220B" w:rsidRDefault="00EC220B" w:rsidP="0013697C">
      <w:pPr>
        <w:pStyle w:val="23"/>
        <w:ind w:firstLine="851"/>
        <w:jc w:val="both"/>
        <w:rPr>
          <w:sz w:val="28"/>
          <w:szCs w:val="28"/>
        </w:rPr>
      </w:pPr>
    </w:p>
    <w:p w:rsidR="00EC220B" w:rsidRDefault="00EC220B" w:rsidP="0013697C">
      <w:pPr>
        <w:pStyle w:val="23"/>
        <w:ind w:firstLine="851"/>
        <w:jc w:val="both"/>
        <w:rPr>
          <w:sz w:val="28"/>
          <w:szCs w:val="28"/>
        </w:rPr>
      </w:pPr>
    </w:p>
    <w:p w:rsidR="00EC220B" w:rsidRDefault="00EC220B" w:rsidP="0013697C">
      <w:pPr>
        <w:pStyle w:val="23"/>
        <w:ind w:firstLine="851"/>
        <w:jc w:val="both"/>
        <w:rPr>
          <w:sz w:val="28"/>
          <w:szCs w:val="28"/>
        </w:rPr>
      </w:pPr>
    </w:p>
    <w:p w:rsidR="00FC5423" w:rsidRPr="00EC220B" w:rsidRDefault="00FC5423" w:rsidP="00F23192">
      <w:pPr>
        <w:jc w:val="both"/>
        <w:rPr>
          <w:sz w:val="28"/>
          <w:szCs w:val="28"/>
        </w:rPr>
      </w:pPr>
      <w:r w:rsidRPr="00EC220B">
        <w:rPr>
          <w:sz w:val="28"/>
          <w:szCs w:val="28"/>
        </w:rPr>
        <w:t>Председатель Совета</w:t>
      </w:r>
    </w:p>
    <w:p w:rsidR="00FC5423" w:rsidRPr="00EC220B" w:rsidRDefault="00FC5423" w:rsidP="00F23192">
      <w:pPr>
        <w:jc w:val="both"/>
        <w:rPr>
          <w:sz w:val="28"/>
          <w:szCs w:val="28"/>
        </w:rPr>
      </w:pPr>
      <w:r w:rsidRPr="00EC220B">
        <w:rPr>
          <w:sz w:val="28"/>
          <w:szCs w:val="28"/>
        </w:rPr>
        <w:t>Полтавского сельского поселения</w:t>
      </w:r>
    </w:p>
    <w:p w:rsidR="00FC5423" w:rsidRDefault="00FC5423" w:rsidP="00F23192">
      <w:pPr>
        <w:jc w:val="both"/>
        <w:rPr>
          <w:sz w:val="28"/>
          <w:szCs w:val="28"/>
        </w:rPr>
      </w:pPr>
      <w:r w:rsidRPr="00EC220B">
        <w:rPr>
          <w:sz w:val="28"/>
          <w:szCs w:val="28"/>
        </w:rPr>
        <w:t>Красноармейского района                                                                 Б. П. Митников</w:t>
      </w:r>
    </w:p>
    <w:p w:rsidR="00EC220B" w:rsidRDefault="00EC220B" w:rsidP="00F23192">
      <w:pPr>
        <w:jc w:val="both"/>
        <w:rPr>
          <w:sz w:val="28"/>
          <w:szCs w:val="28"/>
        </w:rPr>
      </w:pPr>
    </w:p>
    <w:p w:rsidR="00EC220B" w:rsidRDefault="00EC220B" w:rsidP="00F23192">
      <w:pPr>
        <w:jc w:val="both"/>
        <w:rPr>
          <w:sz w:val="28"/>
          <w:szCs w:val="28"/>
        </w:rPr>
      </w:pPr>
    </w:p>
    <w:p w:rsidR="00EC220B" w:rsidRPr="00EC220B" w:rsidRDefault="00EC220B" w:rsidP="00F23192">
      <w:pPr>
        <w:jc w:val="both"/>
        <w:rPr>
          <w:sz w:val="28"/>
          <w:szCs w:val="28"/>
        </w:rPr>
      </w:pPr>
    </w:p>
    <w:p w:rsidR="00FC5423" w:rsidRPr="00EC220B" w:rsidRDefault="00FC5423" w:rsidP="00F23192">
      <w:pPr>
        <w:pStyle w:val="ConsNormal"/>
        <w:ind w:right="97" w:firstLine="0"/>
        <w:rPr>
          <w:szCs w:val="28"/>
        </w:rPr>
      </w:pPr>
      <w:r w:rsidRPr="00EC220B">
        <w:rPr>
          <w:szCs w:val="28"/>
        </w:rPr>
        <w:t>Глава</w:t>
      </w:r>
    </w:p>
    <w:p w:rsidR="00FC5423" w:rsidRPr="00EC220B" w:rsidRDefault="00FC5423" w:rsidP="00F23192">
      <w:pPr>
        <w:pStyle w:val="ConsNormal"/>
        <w:ind w:right="97" w:firstLine="0"/>
        <w:rPr>
          <w:szCs w:val="28"/>
        </w:rPr>
      </w:pPr>
      <w:r w:rsidRPr="00EC220B">
        <w:rPr>
          <w:szCs w:val="28"/>
        </w:rPr>
        <w:t>Полтавского сельского поселения</w:t>
      </w:r>
    </w:p>
    <w:p w:rsidR="00FC5423" w:rsidRPr="00EC220B" w:rsidRDefault="00FC5423" w:rsidP="00F23192">
      <w:pPr>
        <w:pStyle w:val="ConsNormal"/>
        <w:ind w:right="97" w:firstLine="0"/>
        <w:rPr>
          <w:szCs w:val="28"/>
        </w:rPr>
      </w:pPr>
      <w:r w:rsidRPr="00EC220B">
        <w:rPr>
          <w:szCs w:val="28"/>
        </w:rPr>
        <w:t>Красноармейского района</w:t>
      </w:r>
      <w:r w:rsidRPr="00EC220B">
        <w:rPr>
          <w:szCs w:val="28"/>
        </w:rPr>
        <w:tab/>
        <w:t xml:space="preserve">                               </w:t>
      </w:r>
      <w:r w:rsidR="00EC220B">
        <w:rPr>
          <w:szCs w:val="28"/>
        </w:rPr>
        <w:t xml:space="preserve">  </w:t>
      </w:r>
      <w:r w:rsidRPr="00EC220B">
        <w:rPr>
          <w:szCs w:val="28"/>
        </w:rPr>
        <w:t xml:space="preserve">                     В. А. Побожий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CF72B5" w:rsidRDefault="00CF72B5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ПРИЛОЖЕНИЕ</w:t>
      </w:r>
    </w:p>
    <w:p w:rsidR="00CF72B5" w:rsidRPr="00EC220B" w:rsidRDefault="00CF72B5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EC220B">
        <w:rPr>
          <w:sz w:val="28"/>
          <w:szCs w:val="28"/>
        </w:rPr>
        <w:t>УТВЕРЖДЕНО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EC220B">
        <w:rPr>
          <w:sz w:val="28"/>
          <w:szCs w:val="28"/>
        </w:rPr>
        <w:t>решением Совета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EC220B">
        <w:rPr>
          <w:sz w:val="28"/>
          <w:szCs w:val="28"/>
        </w:rPr>
        <w:t>Полтавского сельского поселения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EC220B">
        <w:rPr>
          <w:sz w:val="28"/>
          <w:szCs w:val="28"/>
        </w:rPr>
        <w:t>Красноармейского района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EC220B">
        <w:rPr>
          <w:sz w:val="28"/>
          <w:szCs w:val="28"/>
        </w:rPr>
        <w:t xml:space="preserve">от </w:t>
      </w:r>
      <w:r w:rsidR="00AF3FD6">
        <w:rPr>
          <w:sz w:val="28"/>
          <w:szCs w:val="28"/>
        </w:rPr>
        <w:t>___________________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AF3FD6" w:rsidP="001952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FC5423" w:rsidRPr="00EC220B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ПРОЕКТ </w:t>
      </w:r>
    </w:p>
    <w:p w:rsidR="00FC5423" w:rsidRPr="00EC220B" w:rsidRDefault="00EC220B" w:rsidP="00F231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5423" w:rsidRPr="00EC220B">
        <w:rPr>
          <w:b/>
          <w:sz w:val="28"/>
          <w:szCs w:val="28"/>
        </w:rPr>
        <w:t xml:space="preserve"> порядке управления и распоряжения имуществом,</w:t>
      </w:r>
    </w:p>
    <w:p w:rsidR="00FC5423" w:rsidRPr="00EC220B" w:rsidRDefault="00FC5423" w:rsidP="00F231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220B">
        <w:rPr>
          <w:b/>
          <w:sz w:val="28"/>
          <w:szCs w:val="28"/>
        </w:rPr>
        <w:t xml:space="preserve">находящимся в муниципальной собственности </w:t>
      </w:r>
    </w:p>
    <w:p w:rsidR="00FC5423" w:rsidRPr="00EC220B" w:rsidRDefault="00FC5423" w:rsidP="00F231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220B"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FC5423" w:rsidRDefault="00FC5423" w:rsidP="0013697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EC220B" w:rsidRPr="00EC220B" w:rsidRDefault="00EC220B" w:rsidP="0013697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1. Общие положения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1.1. Настоящее Положение разработано в соответствии с Конституцией Российской Федерации, действующим законодательством Российской Федер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ции и Краснодарского края, Уставом Полтавского сельского поселения Красн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 xml:space="preserve">1.2. Настоящее Положение устанавливает общие принципы управления и распоряжения имуществом, находящимся в муниципальной собственности Полтавского сельского поселения Красноармейского района, и включает в себя следующие разделы: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формирования, учёта и ведения реестра муниципальной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ственности Полтавского сельского поселения Красноармейского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внесения в Реестр объектов учета;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включения в Реестр объектов, созданных за счет средств мес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ного бюджета;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списания муниципального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управления и распоряжения муниципальным имуществом, входящим в муниципальную казну Полтавского сельского поселения Красн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- порядок приёма объектов в муниципальную собственность и порядок передачи объектов муниципальной собственности Полтавского сельского пос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ления Красноармейского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- порядок передачи объектов муниципальной собственности в аренду и порядок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передачи муниципальной собственности Полтавского сельск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поселения Красноармейского района в хозяйственное ведение и оперативное управление;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- порядок создания и управления муниципальными унитарными пре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приятиями и учреждениями;</w:t>
      </w:r>
    </w:p>
    <w:p w:rsidR="00FC5423" w:rsidRPr="00EC220B" w:rsidRDefault="00FC5423" w:rsidP="0013697C">
      <w:pPr>
        <w:pStyle w:val="1"/>
        <w:ind w:left="0"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участия Полтавского сельского поселения Красноармейского района в органах управления хозяйственных обществ, имеющих в уставном к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питале доли, находящиеся в собственности Полтавского сельского поселения Красноармейского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приватизации объектов муниципальной собственности, в том числе: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подведения итогов продажи муниципального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заключения с покупателем договора купли-продажи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пального имущества без объявления цены;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оплаты имущества, находящегося в муниципальной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порядок приёма в муниципальную собственность объектов, призна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ных бесхозяйными.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1.3. Собственность Полтавского сельского поселения Красноармейского района учитывается в Реестре муниципальной собственности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1.4. Основаниями возникновения (прекращения) права муниципальной собственности являются: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договоры и иные сделки, предусмотренные законом, а также договоры и иные сделки, хотя и не предусмотренные законом, но не противоречащие ему;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правовые акты Российской Федерации, Краснодарского края, в том числе нормативные правовые акты о разграничении государственной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ности на землю, муниципальные правовые акты;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судебные решения;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иные основания, допускаемые гражданским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1.5. Интересы собственника муниципального имущества представляет администрация Полтавского сельского поселения Красноармейского района, действующая на основании Устава Полтавского сельского поселения Красн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 xml:space="preserve">армейского района (далее - Устав).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1.6. От имени собственника продавцом муниципального имущества в</w:t>
      </w:r>
      <w:r w:rsidRPr="00EC220B">
        <w:rPr>
          <w:sz w:val="28"/>
          <w:szCs w:val="28"/>
        </w:rPr>
        <w:t>ы</w:t>
      </w:r>
      <w:r w:rsidRPr="00EC220B">
        <w:rPr>
          <w:sz w:val="28"/>
          <w:szCs w:val="28"/>
        </w:rPr>
        <w:t>ступает администрация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1.7. Средства от продажи муниципального имущества, нематериальных активов, арендной платы за сданное в аренду имущество, в том числе наход</w:t>
      </w:r>
      <w:r w:rsidRPr="00EC220B">
        <w:rPr>
          <w:sz w:val="28"/>
          <w:szCs w:val="28"/>
        </w:rPr>
        <w:t>я</w:t>
      </w:r>
      <w:r w:rsidRPr="00EC220B">
        <w:rPr>
          <w:sz w:val="28"/>
          <w:szCs w:val="28"/>
        </w:rPr>
        <w:t>щееся в казне, а также поступление дивидендов по акциям, находящимся в 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ниципальной собственности, и другие неналоговые доходы учитываются в по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ном объеме в доходах бюджета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1.8. Распоряжение имуществом, переходящим по праву наследования Полтавскому сельскому поселению Красноармейского района, осуществляется в соответствии с действующим законодательством и настоящим Положением.</w:t>
      </w:r>
    </w:p>
    <w:p w:rsidR="00FC5423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C220B" w:rsidRDefault="00EC220B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2. Порядок формирования, учета и ведения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Реестра муниципальной собственности Полтавского сельского посел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</w:t>
      </w:r>
      <w:r w:rsidR="00EC220B">
        <w:rPr>
          <w:sz w:val="28"/>
          <w:szCs w:val="28"/>
        </w:rPr>
        <w:t xml:space="preserve"> </w:t>
      </w:r>
      <w:r w:rsidRPr="00EC220B">
        <w:rPr>
          <w:sz w:val="28"/>
          <w:szCs w:val="28"/>
        </w:rPr>
        <w:t xml:space="preserve"> Красноармейского района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2.1. Цели и порядок формирования Реестра муниципальной собственн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сти.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2.1.1. Настоящий Порядок устанавливает основные принципы порядка учёта муниципального имущества и ведения Реестра муниципальной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2.1.2. Формирование, учёт и ведение Реестра имущества, находящегося в муниципальной собственности, осуществляется отделом по доходам и управл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нию муниципальным имуществом администрации Полтавского сельского пос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ления Красноармейского района (далее - Отдел) в Реестре муниципальной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ственности в соответствии с Порядком ведения органами местного самоупра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ления реестров муниципального имущества, утверждённого приказом Мин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стерства экономического развития Российской Федерации от 30.08.2011 года № 424.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2.1.3. Объектами учёта реестра являются: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мельный участок, жилое, нежилое помещение или иной прочно связанный с землей участок, жилое, нежилое помещение или иной прочно связанный с зе</w:t>
      </w:r>
      <w:r w:rsidRPr="00EC220B">
        <w:rPr>
          <w:sz w:val="28"/>
          <w:szCs w:val="28"/>
        </w:rPr>
        <w:t>м</w:t>
      </w:r>
      <w:r w:rsidRPr="00EC220B">
        <w:rPr>
          <w:sz w:val="28"/>
          <w:szCs w:val="28"/>
        </w:rPr>
        <w:t>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ства или товарищества либо иное не относящееся к недвижимости имущество, стоимость которого превышает размер, установленный решениями представ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тельного органа  Полтавского сельского поселения Красноармейского района,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года № 174-ФЗ «Об автономных учрежд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ниях»;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Полтавскому сельскому посел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нию Красноармейского района, иные юридические лица, учредителем (учас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ником) которых является Полтавское сельское поселение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2.1.4. Основными задачами учёта муниципального имущества являются: обеспечение полного, актуального и непрерывного учёта муниципального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2.1.5. Реестр ведётся на бумажных и электронных носителях.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Основными задачами учёта муниципального имущества являются: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обеспечение полного, актуального и непрерывного учёта муниципальн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ведение информационной базы данных, содержащей достоверную и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 xml:space="preserve">формацию о составе муниципального имущества, его техническом состоянии, стоимостных и иных характеристиках.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2.1.6 Реестр состоит из 3 разделов.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раздел 1 включаются сведения о муниципальном недвижимом имущ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ства, в том числе:</w:t>
      </w:r>
    </w:p>
    <w:p w:rsidR="00FC5423" w:rsidRPr="00EC220B" w:rsidRDefault="00FC5423" w:rsidP="0013697C">
      <w:pPr>
        <w:tabs>
          <w:tab w:val="left" w:pos="681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наименование недвижимого имущества;</w:t>
      </w:r>
      <w:r w:rsidRPr="00EC220B">
        <w:rPr>
          <w:sz w:val="28"/>
          <w:szCs w:val="28"/>
        </w:rPr>
        <w:tab/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адрес (местоположение) недвижимого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кадастровый номер муниципального недвижимого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 кадастровой стоимости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 балансовой стоимости недвижимого имущества и начи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ленной амортизации (износе);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 кадастровой стоимости недвижимого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-даты возникновения и прекращения права муниципальной собственн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сти на недвижимое имущество;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реквизиты документов - оснований возникновения (прекращения) пр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ва муниципальной собственности на недвижимое имущество;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об установленных в отношении муниципального движимого  имущества ограничениях (обременениях) с указанием основания и даты их во</w:t>
      </w:r>
      <w:r w:rsidRPr="00EC220B">
        <w:rPr>
          <w:sz w:val="28"/>
          <w:szCs w:val="28"/>
        </w:rPr>
        <w:t>з</w:t>
      </w:r>
      <w:r w:rsidRPr="00EC220B">
        <w:rPr>
          <w:sz w:val="28"/>
          <w:szCs w:val="28"/>
        </w:rPr>
        <w:t>никновения и прекращения.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раздел 2 включаются сведения о муниципальном движимом имущес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ве, в том числе: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наименование движимого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 балансовой стоимости движимого имущества и начисле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ной амортизации (износе);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-даты возникновения и прекращения права муниципальной собственн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сти на движимое имущество;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-реквизиты документов - оснований возникновения (прекращения) права муниципальной собственности на движимое имущество;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</w:t>
      </w:r>
      <w:r w:rsidRPr="00EC220B">
        <w:rPr>
          <w:sz w:val="28"/>
          <w:szCs w:val="28"/>
        </w:rPr>
        <w:t>з</w:t>
      </w:r>
      <w:r w:rsidRPr="00EC220B">
        <w:rPr>
          <w:sz w:val="28"/>
          <w:szCs w:val="28"/>
        </w:rPr>
        <w:t>никновения и прекращениях.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 xml:space="preserve">В отношении акций акционерных обществ в раздел 2 реестра также включаются сведения: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наименование акционерного общества - эмитента, его основной гос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дарственный регистрационный номер;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- количество акций, выпущенных акционерным обществом (с указанием количества привилегированных акций), и размер доли в уставном капитале, принадлежащей Полтавскому сельскому поселению Красноармейского района, в процентах;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номинальная стоимость акций.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отношении долей (вкладов) в уставных (складочных) капиталах хозя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ственных обществ и товариществ в раздел 2 Реестра также включаются свед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наименование хозяйственного общества, товарищества, его основной государственный регистрационный номер;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размер уставного (складочного) капитала хозяйственного общества, товарищества и доля Полтавского сельского поселения Красноармейского ра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она в уставном (складочном) капитале в процентах.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раздел 3 включаются сведения о муниципальных унитарных предпр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ятиях, муниципальных учреждениях, хозяйственных обществах, товарищес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вах, акции, доли (вклады) в уставном (складочном) капитале которых прина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лежит Полтавскому сельскому поселению Красноармейского района, иных юридических лицах, в которых Полтавское сельское поселение Красноарме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ского района является учредителем (участником),  в том числе: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адрес (местонахождение);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основной государственный регистрационный номер и дата государс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венной регистрации;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реквизиты документа – основания создания юридического лица (уч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стия муниципального образования в создании (уставном капитале) юридич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ского лица);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размер уставного фонда (для муниципальных унитарных предпр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ятий);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размер доли, принадлежащий муниципальному образованию в уста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ном (складском) капитале, в процентах (для хозяйственных обществ и товар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ществ);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данные о балансовой и остаточной стоимости основных средств (фо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дов) (для муниципальных учреждений и муниципальных унитарных предпр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ятий);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среднесписочная численность работников (для муниципальных учре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дений и муниципальных унитарных предприятий).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2.1.7.Ведение Реестра на бумажных носителях осуществляется по фо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ме, согласно приложениям № 1, № 2, № 3, № 4 к настоящему решению, путем формирования и ведения учетных дел (по юридическим лицам). В  случае не соответствия информация на указанных носителях приоритет имеет информ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ция на бумажных носителях.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2.1.8.Юридические лица, имеющие объекты учёта, представляют: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Ежегодно, до 1 мая (муниципальные учреждения - до 1 марта), карты учёта муниципального имущества с приложениями.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Ведение информационной базы данных муниципального имущества о</w:t>
      </w:r>
      <w:r w:rsidRPr="00EC220B">
        <w:rPr>
          <w:sz w:val="28"/>
          <w:szCs w:val="28"/>
        </w:rPr>
        <w:t>з</w:t>
      </w:r>
      <w:r w:rsidRPr="00EC220B">
        <w:rPr>
          <w:sz w:val="28"/>
          <w:szCs w:val="28"/>
        </w:rPr>
        <w:t>начает занесение в нее объектов учета и данных о них в объеме предоставле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ных правообладателями (пользователями) сведений, а также обновление да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ных об объектах учета  и их исключение из указанной базы данных при изм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 xml:space="preserve">нении формы собственности или других вещных прав на объекты учета.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Данными об объектах учёта являются сведения, характеризующие эти объекты (местонахождение, стоимость, литерное обозначение, обременение, технические характеристики и т.п).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Реестр ежегодно утверждается решением Совета поселения по состо</w:t>
      </w:r>
      <w:r w:rsidRPr="00EC220B">
        <w:rPr>
          <w:sz w:val="28"/>
          <w:szCs w:val="28"/>
        </w:rPr>
        <w:t>я</w:t>
      </w:r>
      <w:r w:rsidRPr="00EC220B">
        <w:rPr>
          <w:sz w:val="28"/>
          <w:szCs w:val="28"/>
        </w:rPr>
        <w:t>нию на 1 января отчетного года.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3. Порядок внесения в Реестр объектов учета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3.1. Внесение в Реестр сведений об объектах учёта и записей об измен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нии сведений о них осуществляется на основании письменного заявления пр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 Заявление с приложением иных нео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ходимых заверенных копий документов предоставляется в администрацию Полтавского сельского поселения на имя главы Полтавского сельского посел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 в двухнедельный срок с момента возникновения, изменения или прекр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щения права на объекты учёта (изменения сведений об объектах учета).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Сведения о создании Полтавским сельским поселением Красноарме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ского района муниципальных унитарных предприятий, муниципальных учре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дений, хозяйственных обществ и иных юридических лицах, а также об участии Полтавского сельского поселения Красноармейского района в юридических лицах вносятся в Реестр на основании принятых решений о создании (участии в создании) таких юридических лиц.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Внесение в Реестр записей об изменении сведений о муниципальных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нение сведений. Заявления представляются на имя главы Полтавского сельск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поселения в двухнедельный срок с момента изменения сведений об объектах учета.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отношении объектов казны сведения об объектах учета и записи об изменении сведений о них вносятся в Реестр на основании надлежащим обр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зом заверенных копий документов, подтверждающих приобретение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документов представляются в Отдел  в двухнедельный срок с момента возникновения, изменения или прекращения права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пального образования на имущество. Одновременно с письменным заявлением правообладатели, имеющие объекты учета, предоставляют в Отдел карту учета муниципального имущества, имеющегося у юридического лица по форме, с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lastRenderedPageBreak/>
        <w:t>гласно приложению № 5 настоящего решения, а также перечень особо ценного движимого имущества, закрепленного за автономными и бюджетными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ципальными учреждениями, и иные документы при необходимости.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Руководитель правообладателя, имеющей в пользовании по основаниям, предусмотренным гражданским законодательством Российской Федерации, муниципальное имущество, а также руководитель хозяйствующего субъекта, имеющего в уставном капитале акции (доли), принадлежащие муниципальному образованию, либо на ином основании, предусмотренном гражданским закон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дательством Российской федерации, несет ответственность за полноту и дост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верность предоставленных данных в соответствии с действующим законод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 xml:space="preserve">Сведения об объектах учета, содержащихся в Реестре, носят открытый характер и предоставляются любым заинтересованным лицам в виде выписок из Реестра.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Ликвидация Реестра осуществляется в порядке, установленном дейс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вующим законодательством. При ликвидации Реестра данные передаются в 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 xml:space="preserve">хив администрации муниципального образования Красноармейский район.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4. Порядок включения в реестр объектов,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созданных за счет средств местного бюджета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4.1. По окончании строительства, реконструкции, капитального ремонта объекта капитального строительства в полном объеме за счет средств местного бюджета «муниципальный заказчик» на принимаемый объект у «подрядчика», в соответствии с действующим законодательством, оформляет пакет докуме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тов, в том числе: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акт приёмки законченного строительством объекта приемочной коми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сией (форма КС-14);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разрешение на ввод объекта в эксплуатацию, в котором должны быть отражены сведения об объекте капитального строительства в объеме, необх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димом для осуществления его государственного кадастрового учета, состав т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ких сведений должен соответствовать установленным в соответствии с Фед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ральным законом от 24 июля 2007 года № 221-ФЗ «О государственном кадастре недвижимости» требованиям к составу сведений в графической и текстовой частях технического плана;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заключение о соответствии построенного объекта капитального стро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тельства требованиям технических регламентов (нормам и правилам) и проек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ной документации, если по объекту предусмотрен Госстройнадзор;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документ, разрешающий строительство (реконструкцию) объекта;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правоустанавливающие документы на занимаемый объектом земел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ный участок;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документы, подтверждающие финансирование объекта;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акты разграничения балансовой принадлежности и границ эксплуат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ционной ответственности (при необходимости);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проектная документация;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- геодезическая контрольно-исполнительная съемка объекта;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исполнительная документация (акты на скрытые работы, акты испыт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ния, акт технического осмотра и допуска к эксплуатации);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акт (накладная) приема-передачи основных средств (ф. ОС-1);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и другая необходимая документация по объекту законченным стро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тельством.</w:t>
      </w:r>
    </w:p>
    <w:p w:rsidR="00FC5423" w:rsidRPr="00EC220B" w:rsidRDefault="00FC5423" w:rsidP="0013697C">
      <w:pPr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4.2. Отдел ЖКХ и благоустройства (в пределах своих полномочий), о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дел архитектуры и градостроительства администрации Полтавского сельского поселения обеспечивает передачу муниципальным заказчиком документации и принятого в эксплуатацию объекта: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4.2.1 отделу по доходам и управлению муниципальным имуществом а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министрации Полтавского сельского поселения документы для включения в Реестр муниципальной собственности и регистрации права муниципальной собственности на объекты недвижимости в Красноармейском отделе Управл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Федеральной службы государственной регистрации, кадастра и картогр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фии по Краснодарскому краю в составе: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акт приемки законченного строительством объекта приемочной коми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сией (форма КС-14);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разрешение на ввод объекта в эксплуатацию;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документ, разрешающий строительство (реконструкцию) объекта;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технический план объекта недвижимого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4.2.2 эксплуатирующей организации - необходимую  документацию  (по акту приема - передачи).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pStyle w:val="a5"/>
        <w:ind w:firstLine="851"/>
        <w:rPr>
          <w:sz w:val="28"/>
          <w:szCs w:val="28"/>
        </w:rPr>
      </w:pPr>
      <w:r w:rsidRPr="00EC220B">
        <w:rPr>
          <w:sz w:val="28"/>
          <w:szCs w:val="28"/>
        </w:rPr>
        <w:t>5. Порядок списания муниципального имущества</w:t>
      </w:r>
    </w:p>
    <w:p w:rsidR="00FC5423" w:rsidRPr="00EC220B" w:rsidRDefault="00FC5423" w:rsidP="0013697C">
      <w:pPr>
        <w:pStyle w:val="a5"/>
        <w:ind w:firstLine="851"/>
        <w:rPr>
          <w:sz w:val="28"/>
          <w:szCs w:val="28"/>
        </w:rPr>
      </w:pPr>
      <w:r w:rsidRPr="00EC220B">
        <w:rPr>
          <w:sz w:val="28"/>
          <w:szCs w:val="28"/>
        </w:rPr>
        <w:t xml:space="preserve"> 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5.1. Настоящий порядок согласования списания муниципального им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щества Полтавского сельского поселения Красноармейского района регулирует отношения, возникающие при осуществлении полномочий собственника по управлению и распоряжению муниципальной собственностью администрацией Полтавского сельского поселения в отношении подведомственных казенных, бюджетных, автономных учреждений (далее – учреждений), муниципальных унитарных предприятий Красноармейского района (далее – предприятий) и применяется при списании муниципального имущества (далее основные сре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ства), находящихся в оперативном управлении учреждений и хозяйственном ведении предприятий.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 xml:space="preserve">5.2. Основные средства балансовой стоимостью до 3 тысяч рублей включительно списываются учреждением самостоятельно. 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5.3 Решение о согласовании списания основных средств (движимого имущества), находящихся в оперативном управлении  учреждений  принимае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 xml:space="preserve">ся главой Полтавского сельского поселения Красноармейского района в форме распоряжения. 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5.4. Решение о согласовании списания объектов недвижимого имущес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ва  принимается в форме издаваемого постановления администрации Полта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ского сельского поселения Красноармейского района.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5.5. Решение о согласовании списания движимого имущества, наход</w:t>
      </w:r>
      <w:r w:rsidRPr="00EC220B">
        <w:rPr>
          <w:sz w:val="28"/>
          <w:szCs w:val="28"/>
        </w:rPr>
        <w:t>я</w:t>
      </w:r>
      <w:r w:rsidRPr="00EC220B">
        <w:rPr>
          <w:sz w:val="28"/>
          <w:szCs w:val="28"/>
        </w:rPr>
        <w:t>щегося в хозяйственном ведении муниципальных предприятий или операти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ном управлении муниципального казенного учреждения, а также особо ценного движимого имущества, закрепленного на праве оперативного управления за бюджетным или автономным учреждением и имущества казны принимается главой Полтавского сельского поселения Красноармейского района в форме распоряжения в соответствии с требованиями ст. 23 Федерального закона   от 14 ноября 2002 года № 161-ФЗ «О государственных и муниципальных унита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 xml:space="preserve">ных предприятиях», иных правовых актов. 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Остальное движимое имущество списывается балансодержателями с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мостоятельно.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 В целях согласования списания основных средств  учреждение, либо предприятие обращается в Администрацию и представляет следующие док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 xml:space="preserve">менты: </w:t>
      </w:r>
    </w:p>
    <w:p w:rsidR="00FC5423" w:rsidRPr="00EC220B" w:rsidRDefault="00FC5423" w:rsidP="0013697C">
      <w:pPr>
        <w:pStyle w:val="a5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5.6.1 Приказ (решение) о согласовании списания особо ценного движ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мого, имущества  отраслевого (функционального) органа администрации По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тавского сельского поселения Красноармейского района, осуществляющего функции и полномочия учредителя.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5.6.2. Копию распорядительного акта учреждения (предприятия) о н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значении постоянно действующей комиссии по списанию основных средств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 xml:space="preserve">веренную печатью учреждения, который ежегодно обновляется. 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5.6.3. Акт о списании основных средств, утверждённый руководителем учреждения (предприятия) по форме, установленной постановлением  госуда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ственного комитета Российской Федерации по статистике от 21 января                2003 года № 7 «Об утверждении унифицированных форм первичной учетной документации по учету основных средств», соответствующей виду списыва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мого имущества.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5.6.4. Копию инвентарной карточки списываемого объекта основных средств, заверенную печатью балансодержателя.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5.6.5. Заключение о техническом состоянии списываемых объектов о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новных средств, с приложением копии лицензии организации либо иной док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мент, подтверждающий право организации на осуществление деятельности по техническому учету и технической инвентаризации объектов капитального строительства (в случае, если для осуществления данной деятельности необх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дима лицензия и иное специальное разрешение).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5.6.6. При списании транспортных средств дополнительно предоставл</w:t>
      </w:r>
      <w:r w:rsidRPr="00EC220B">
        <w:rPr>
          <w:sz w:val="28"/>
          <w:szCs w:val="28"/>
        </w:rPr>
        <w:t>я</w:t>
      </w:r>
      <w:r w:rsidRPr="00EC220B">
        <w:rPr>
          <w:sz w:val="28"/>
          <w:szCs w:val="28"/>
        </w:rPr>
        <w:t xml:space="preserve">ются копии паспорта транспортного средства и свидетельства о регистрации транспортного средства, заверенные печатью балансодержателя. 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5.6.7. При списании основных средств, утраченных вследствие кражи, повреждений, пожара, аварий и других чрезвычайных ситуаций, дополнительно представляются: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документы, подтверждающие факт утраты имущества, подготовленные специализированными уполномоченными организациями;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объяснительные записки руководителя балансодержателя и материально ответственных лиц о факте утраты имущества с указанием сведений о возм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lastRenderedPageBreak/>
        <w:t>щении виновными лицами в установленном законодательством порядке уще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ба;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копия распоряжения о принятии мер в отношении лиц, виновных в преждевременном выбытии основных средств из эксплуатации, в случае уст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новления таковых.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5.6.8. При наличии полного пакета документов, после проверки пре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ставленных документов, специалист Отдела  в месячный срок, с момента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ступления обращения, готовит распоряжение о согласовании списания осно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 xml:space="preserve">ных средств. 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5.6.9. Ответственность за учёт материальных ценностей, полученных от выбытия объектов основных средств несёт руководитель учреждения, предпр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 xml:space="preserve">ятия соответственно. </w:t>
      </w:r>
    </w:p>
    <w:p w:rsidR="00FC5423" w:rsidRPr="00EC220B" w:rsidRDefault="00FC5423" w:rsidP="0013697C">
      <w:pPr>
        <w:pStyle w:val="a5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6. Порядок управления и распоряжения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муниципальным имуществом, входящим в казну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Полтавского сельского поселения Красноармейского района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6.1. Общие положения.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6.1.1. Настоящий порядок определяет состав казны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ского поселения Красноармейского района (далее - казна), основания включ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имущества в казну, общий порядок его учета, содержания и обеспечения эффективности распоряжения объектами казны.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6.1.2. Казна служит целям формирования системы управления имущес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вом, не закрепленным за муниципальными предприятиями и учреждениями, для эффективного осуществления в его отношении прав и обязанностей собс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венника.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6.1.3. Учет и оформление поступления в казну, передача в пользование или аренду движимого и недвижимого имущества, входящего в казну, осущес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вляется отделом по доходам и управлением муниципальным имуществом а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министрацией Полтавского сельского поселения Красноармейского района в порядке, установленном действующим законодательством, настоящим Пол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жением, иными актами органов местного самоуправления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6.2. Состав казны.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6.2.1. Казну составляют средства местного бюджета и муниципальное имущество, не закрепленное за муниципальными предприятиями и учрежд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ниями.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6.2.2. В состав казны могут входить следующие объекты: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средства местного бюджета и ценные бумаги, номинированные в в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люте Российской Федерации;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недвижимое имущество (имущественные комплексы, в том числе об</w:t>
      </w:r>
      <w:r w:rsidRPr="00EC220B">
        <w:rPr>
          <w:sz w:val="28"/>
          <w:szCs w:val="28"/>
        </w:rPr>
        <w:t>ъ</w:t>
      </w:r>
      <w:r w:rsidRPr="00EC220B">
        <w:rPr>
          <w:sz w:val="28"/>
          <w:szCs w:val="28"/>
        </w:rPr>
        <w:t>екты незавершенного строительства, здания, сооружения, жилые и нежилые помещения, земельные участки, собственность на которые зарегистрирована в соответствии с законодательством Российской Федерации, и иные объекты, 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торые связаны с землей так, что их перемещение без несоразмерного ущерба их назначению невозможно);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- объекты интеллектуальной собственности Полтавского сельского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селения Красноармейского района, в том числе исключительные права на них;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доли (акции) в праве общей собственности;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иное имущество, в том числе имущественные права в соответствии с законодательством Российской Федерации.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6.3. Основания включения имущества в казну.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6.3.1. Основаниями включения имущества в казну являются: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отсутствие закрепления за муниципальными предприятиями и учре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дениями в хозяйственном ведении или в оперативном управлении муниципал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ного имущества, построенного, приобретенного или реконструированного за счет средств местного бюджета, а также поступившего в муниципальную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ственность в результате разграничения собственности, безвозмездной или во</w:t>
      </w:r>
      <w:r w:rsidRPr="00EC220B">
        <w:rPr>
          <w:sz w:val="28"/>
          <w:szCs w:val="28"/>
        </w:rPr>
        <w:t>з</w:t>
      </w:r>
      <w:r w:rsidRPr="00EC220B">
        <w:rPr>
          <w:sz w:val="28"/>
          <w:szCs w:val="28"/>
        </w:rPr>
        <w:t>мездной передачи имущества в муниципальную собственность Полтавского сельского поселения Красноармейского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смотренным действующим законодательством, на которое в случаях и в поря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ке, установленном действующим законодательством, приобретено право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ципальной собственности Полтавского сельского поселения Красноармейского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не включение имущества в уставный капитал акционерных обществ при приватизации муниципальных унитарных предприятий;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возврат, правомерное изъятие или отказ от использования имущества, закрепленного на праве хозяйственного ведения или оперативного управления за муниципальными унитарными предприятиями или муниципальными учре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дениями, в том числе ликвидированными;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признание сделок с муниципальным имуществом, а также сделок пр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ватизации недействительными в соответствии с действующим законодательс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вом Российской Федерации;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иные основания, предусмотренные действующим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6.4. Порядок учёта имущества казны.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6.4.1. Имущество, входящее в казну, принадлежит на праве собственн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сти Полтавскому сельскому поселению Красноармейского района и подлежит отражению в бухгалтерской отчетности администрации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 xml:space="preserve"> 6.4.2. Учет имущества, входящего в казну, его движение осуществляе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ся путем внесения соответствующих сведений в специальный раздел Реестра муниципальной собственности Полтавского сельского поселения Красноарме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6.4.3. Раздел реестра «Имущество казны Полтавского сельского посел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Красноармейского района» содержит сведения о составе имущества, спос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бе приобретения, основаниях и дате постановки на учет, балансовой стоимости, другие сведения, соответствующие требованиям законодательства о бухгалте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ском учете при отражении данных на счетах юридического лица, а также св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дения о передаче имущества в пользование, аренду, залог и других актах расп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lastRenderedPageBreak/>
        <w:t>ряжения имуществом, в том числе об исключении имущества из состава казны и возврат его в казну. Расходы по оценке муниципального имущества, вход</w:t>
      </w:r>
      <w:r w:rsidRPr="00EC220B">
        <w:rPr>
          <w:sz w:val="28"/>
          <w:szCs w:val="28"/>
        </w:rPr>
        <w:t>я</w:t>
      </w:r>
      <w:r w:rsidRPr="00EC220B">
        <w:rPr>
          <w:sz w:val="28"/>
          <w:szCs w:val="28"/>
        </w:rPr>
        <w:t>щего в состав казны, осуществляются за счет средств, выделяемых из местного бюджета.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6.5. Порядок управления имуществом казны.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6.5.1. Условия и порядок передачи имущества казны в аренду, залог, пользование, доверительное управление и распоряжение им иными способами, регулируются действующим законодательством, правовыми актами органов местного самоуправления и данным Положением.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7. Порядок приема объектов в муниципальную собственность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и порядок передачи объектов муниципальной собственности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Полтавского сельского поселения Красноармейского района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7.1. Передача объектов федеральной собственности, государственной собственности Краснодарского края, муниципальной собственности района и поселений, объектов, не вошедших в уставные капиталы акционерных обществ в муниципальную собственность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мейского района и объектов муниципальной собственности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ского поселения Красноармейского района в федеральную собственность, гос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дарственную собственность Краснодарского края, муниципальную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ность района и сельских поселений осуществляется в соответствии с федерал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ным законодательством, законодательством Краснодарского края, решением Совета Полтавского сельского поселения Красноармейского района о порядке передачи имущества, являющегося муниципальной собственностью Полтавск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сельского поселения Красноармейского района, в муниципальную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ность муниципального образования Красноармейский район и передаче имущ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ства, являющегося собственностью сельских поселений Красноармейского ра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она в собственность муниципального образования Красноармейский район.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7.2. Для осуществления передачи объектов, не находящихся в федерал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ной собственности, государственной собственности Краснодарского края, 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ниципальной собственности Красноармейского района собственник объекта обращается с заявлением в администрацию Полтавского сельского поселения Красноармейского района о передаче объектов в муниципальную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ность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7.2.1. Для принятия решения о приеме объектов в муниципальную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ственность Полтавского сельского поселения Красноармейского района на бе</w:t>
      </w:r>
      <w:r w:rsidRPr="00EC220B">
        <w:rPr>
          <w:sz w:val="28"/>
          <w:szCs w:val="28"/>
        </w:rPr>
        <w:t>з</w:t>
      </w:r>
      <w:r w:rsidRPr="00EC220B">
        <w:rPr>
          <w:sz w:val="28"/>
          <w:szCs w:val="28"/>
        </w:rPr>
        <w:t>возмездной основе собственник объектов представляет следующие документы: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учредительные документы или документы, удостоверяющие личность;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документ, подтверждающий государственную регистрацию права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ственности на объекты недвижимости или иные документы, подтверждающие право собственности;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правоустанавливающие документы на земельный участок, занимаемый передаваемым объектом;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акт разграничения балансовой принадлежности (при необходимости);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- документы, подтверждающие право собственности на движимое им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щество;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протокол общего собрания акционеров, учредителей (пайщиков) или решение иного уполномоченного собственником органа управления о передаче объекта в муниципальную собственность Полтавского сельского поселения Красноармейского района, иные документы в соответствии с действующим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конодательством Российской Федерации.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7.2.2. На основании представленных документов, отдел по доходам и управлению муниципальным имуществом администрации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ского поселения Красноармейского района по согласованию с главой готовит проект договора с собственником имущества о безвозмездной передаче в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ципальную собственность объекта и акт приёма передачи (в состав комиссии по приёмке объекта в муниципальную собственность входят представители соо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ветствующих отраслевых (функциональных) отделов администрации Полта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7.2.3. Одновременно с включением в Реестр муниципальной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ности производится передача объектов для дальнейшей эксплуатации и подг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товка документов на регистрацию права муниципальной собственности на об</w:t>
      </w:r>
      <w:r w:rsidRPr="00EC220B">
        <w:rPr>
          <w:sz w:val="28"/>
          <w:szCs w:val="28"/>
        </w:rPr>
        <w:t>ъ</w:t>
      </w:r>
      <w:r w:rsidRPr="00EC220B">
        <w:rPr>
          <w:sz w:val="28"/>
          <w:szCs w:val="28"/>
        </w:rPr>
        <w:t>екты недвижимости в Красноармейском отделе Управления Федеральной рег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 xml:space="preserve">страционной службы государственной регистрации, кадастра и картографии по Краснодарскому краю.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7.2.4. Движимое имущество включается в Реестр на основании распор</w:t>
      </w:r>
      <w:r w:rsidRPr="00EC220B">
        <w:rPr>
          <w:sz w:val="28"/>
          <w:szCs w:val="28"/>
        </w:rPr>
        <w:t>я</w:t>
      </w:r>
      <w:r w:rsidRPr="00EC220B">
        <w:rPr>
          <w:sz w:val="28"/>
          <w:szCs w:val="28"/>
        </w:rPr>
        <w:t>жения администрации Полтавского сельского поселения Красноармейского района, договора (соглашения), акта приема-передачи, накладной.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7.3. Администрация Полтавского сельского поселения Красноармейск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района в порядке, установленном действующим законодательством, Уставом Полтавского сельского поселения Красноармейского района и настоящим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ложением, передает в федеральную, государственную собственность, либо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ственность муниципальных образований поселений или района объекты, нах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дящиеся в муниципальной собственности Полтавского сельского поселения Красноармейского района, необходимые для решения государственных вопр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сов и вопросов местного значения, в соответствии с разграничением полном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чий между Российской Федерацией, Краснодарским краем, муниципальным районом и сельскими поселениями в его составе.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7.3.1. Споры, возникшие в связи с передачей объектов муниципальной собственности Полтавского сельского поселения Красноармейского района в федеральную, государственную собственность Краснодарского края, либо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ственность муниципальных образований и поселений  разрешаются посредс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вом согласительных процедур или в судебном порядке.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7.3.2. Объекты муниципальной собственности Полтавского сельского поселения Красноармейского района, находящиеся на территории муниципал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ного образования, не передаются в муниципальную собственность поселений, если эта передача ущемляет интересы других муниципальных образований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селений.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7.3.3. Безвозмездная передача объектов муниципальной собственности Полтавского сельского поселения Красноармейского района осуществляется по решению Совета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7.3.4. Не допускается безвозмездная передача объектов муниципальной собственности Полтавского сельского поселения Красноармейского района н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государственным организациям для ведения коммерческой деятельности.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8. Порядок передачи объектов муниципальной собственности в аренду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и порядок заключения договоров аренды, договоров безвозмездного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пользования, договоров доверительного управления, иных договоров,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предусматривающих переход прав владения и (или) пользования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EC220B">
        <w:rPr>
          <w:sz w:val="28"/>
          <w:szCs w:val="28"/>
        </w:rPr>
        <w:t>8.1. Передача объектов муниципальной собственности в аренду.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8.1.1. Методика определения размера годовой арендной платы за пол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зование объектами нежилого фонда, находящимися в муниципальной собс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венности Полтавского сельского поселения Красноармейского района утве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ждается постановлением администрации Полтавского сельского поселения Красноармейского района. Условия, порядок, сроки внесения, сумма арендной платы, а также счета для ее перечисления указываются в договоре аренды, 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торый заключается по формам, утвержденным распоряжением администрации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8.1.2. Кроме арендной платы арендатор нежилых помещений возмещает балансодержателю коммунальные и эксплуатационные расходы и вносит др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гие платежи, предусмотренные договором аренды.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8.1.3. Арендаторы нежилых помещений, имеющие приборы учета эне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горесурсов, производят оплату за коммунальные услуги по отдельным догов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рам непосредственно ресурсоснабжающей организации.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8.1.4. Все произведенные арендатором неотделимые улучшения имущ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ства без возмещения их стоимости остаются в собственности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ского поселения Красноармейского района и не засчитываются в арендную плату.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EC220B">
        <w:rPr>
          <w:sz w:val="28"/>
          <w:szCs w:val="28"/>
        </w:rPr>
        <w:t>8.2. Порядок заключения договоров аренды, договоров безвозмездного пользования, договоров доверительного управления, иных договоров, пред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сматривающих переход прав владения и (или) пользования.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8.2.1. Заключение договоров аренды, договоров безвозмездного польз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вания, договоров доверительного управления имуществом, иных договоров, предусматривающих переход прав владения и (или) пользования (далее - Дог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воры) в отношении муниципального имущества, не закрепленного на праве х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зяйственного ведения или оперативного управления, может быть осуществлено только по результатам проведения конкурсов или аукционов на право заключ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таких Договоров, за исключением случаев, предусмотренных федеральным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Заключение Договоров аренды, Договоров безвозмездного пользования, иных Договоров, предусматривающих переход прав владения и (или) пользов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 xml:space="preserve">ния в отношении объектов муниципальной собственности, которые находятся </w:t>
      </w:r>
      <w:r w:rsidRPr="00EC220B">
        <w:rPr>
          <w:sz w:val="28"/>
          <w:szCs w:val="28"/>
        </w:rPr>
        <w:lastRenderedPageBreak/>
        <w:t>на праве хозяйственного ведения или праве оперативного управления у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ципальных унитарных предприятий, муниципальных бюджетных (казенных, автономных) учреждений и которыми они могут распоряжаться только с согл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сия администрации Полтавского сельского поселения Красноармейского ра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она и отраслевого (функционального) органа администрации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ского поселения Красноармейского района осуществляющего функции и по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номочия учредителя муниципальных бюджетных (автономных) учреждений,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Заключение Договоров путём проведения торгов в форме конкурса м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жет быть осуществлено только в отношении видов имущества, перечень кот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рых утвержден федеральным антимонопольным органом.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Организатором конкурсов и аукционов (далее - Организатор) являются: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при проведении конкурсов и (или) аукционов на право заключения Д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говоров в отношении объектов муниципальной собственности, указанных в части 1 статьи 17.1 Федерального закона от 26.07.2006 № 135-ФЗ «О защите конкуренции» (далее - Закон), - администрация Полтавского сельского посел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Красноармейского района, в лице отдела по доходам и управлению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ципальным имуществом администрации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при проведении конкурсов или аукционов на право заключения Дог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воров аренды, Договоров безвозмездного пользования, Договоров доверител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ного управления имуществом, иных Договоров, предусматривающих переход прав владения и (или) пользования в отношении объектов муниципальной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ственности, указанных в части 3 статьи 17.1 Закона, - уполномоченный собс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венником обладатель права хозяйственного ведения или оперативного управл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(муниципальное унитарное предприятие, муниципальное бюджетное, 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ниципальное (автономное) учреждение, муниципальное казенное учреждение) или иное лицо, обладающее правами владения и (или) пользования в отнош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нии объектов муниципальной собственности.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Организатор вправе привлечь на основе Договора юридическое лицо (далее - специализированная организация) для осуществления функций по о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ганизации и проведению конкурсов и (или) аукционов - разработки конкурсной документации, документации об аукционе, опубликования и размещения изв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щения о проведении конкурса или аукциона и иных связанных с обеспечением их проведения функций. При этом создание комиссии по проведению конку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ствляются Организатором.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Заключение Договоров осуществляется Организатором.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8.2.2. Заключение договоров в отношении объектов муниципальной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ственности, не закрепленных на праве хозяйственного ведения или праве оп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lastRenderedPageBreak/>
        <w:t>ративного управления, осуществляется без проведения конкурсов или аукци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нов в случаях, установленных пунктами 1 - 13 части 1 статьи 17.1 Федеральн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закона от 26.07.2006 № 135-ФЗ «О защите конкуренции» (далее - Закон) на основании письменного заявления о предоставлении объектов муниципальной собственности, решения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сматривающих переход прав владения и (или) пользования в отношении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ципального имущества Полтавского сельского поселения Красноармейского района (далее - Комиссия).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Заключение договоров в отношении объектов муниципальной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ности, не закрепленных на праве хозяйственного ведения или праве операти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ного управления, осуществляется без проведения конкурсов или аукционов, в целях, установленных частью 1 статьи 19 Закона, на основании письменного заявления о предоставлении объектов муниципальной собственности, решения Комиссии, при выполнении условий, установленных статьей 20 Закона, за и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ключением случаев, указанных в части 3 статьи 19 Закона. Проект постановл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администрации Полтавского сельского поселения Красноармейского ра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она, предусматривающий предоставление объектов муниципальной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ности в виде муниципальной преференции, является проектом акта, предусмо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ренным статьей 20 Закона. После принятия решения о даче согласия на предо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тавление муниципальной преференции в порядке, установленном статьей 20 Закона, подписывается соответствующее постановление администрации По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Указанные в настоящем подпункте заявления подаются заинтересова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ными лицами в администрацию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 xml:space="preserve">мейского района.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8.2.3. Решение о передаче объектов муниципальной собственности в случаях, предусмотренных подпунктом 6.2.2 пункта 6.2 раздела 6 настоящего Положения, принимает администрация Полтавского сельского поселения Кра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ноармейского района, посредством издания постановления администрация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Стороной по договорам является администрация Полтавского сельского поселения Красноармейского района в лице главы Полтавского сельского пос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Срок действия договоров в отношении объектов муниципальной собс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венности, предоставляемых в виде муниципальной преференции, устанавлив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ется Комиссией в соответствии с действующим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8.2.4. Решение о проведении конкурсов и (или) аукционов на право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ключения Договоров в отношении объектов муниципальной собственности, не закрепленных на праве хозяйственного ведения или оперативного управления и в отношении объектов муниципальной собственности, которые находятся на праве хозяйственного ведения или оперативного управления у муниципальных унитарных предприятий, муниципальных бюджетных (автономных) учрежд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lastRenderedPageBreak/>
        <w:t>ний, принимается Организатором в соответствии с действующим законодател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 xml:space="preserve"> 8.2.5. Конкурсы и (или) аукционы на право заключения Договоров в о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ношении объектов муниципальной собственности, не закрепленных на праве хозяйственного ведения или оперативного управления, проводит Комиссия.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Состав Комиссии, порядок ее работы утверждаются постановлением а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министрации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Конкурсы и (или) аукционы на право заключения Договоров в отнош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нии объектов муниципальной собственности, которые находятся на праве х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зяйственного ведения или оперативного управления у муниципальных унита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ных предприятий, муниципальных бюджетных (казенных, автономных) учре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дений, проводит комиссия по проведению конкурсов и аукционов на право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ключения договоров в отношении объектов муниципальной собственности, 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торые находятся на праве хозяйственного ведения или на праве оперативного управления.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Состав и положение об этой комиссии утверждаются руководителем муниципального унитарного предприятия, муниципального бюджетного (к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зенного, автономного) учреждения.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8.2.6. Муниципальные бюджетные (казенные, автономные) учреждения вправе заключать договоры безвозмездного пользования в отношении объектов муниципальной собственности, которые находятся за ними на праве операти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ного управления с иными бюджетными (казенными, автономными) учрежд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ниями.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Заключение договоров аренды, договоров безвозмездного пользования, иных договоров, предусматривающих переход прав владения и (или) пользов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ния в отношении объектов муниципальной собственности, в целях, устано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ленных статьей 19 Закона, предоставляемых в виде муниципальной префере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ции, которые находятся на праве оперативного управления за муниципальными бюджетными (автономными) учреждениями, осуществляется на основании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явления о предоставлении объекта муниципальной собственности, решения 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миссии, указанной в абзаце третьем подпункта 6.2.5 пункта 6.2 раздела 6 н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стоящего Положения, о целесообразности предоставления объекта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пальной собственности в виде муниципальной преференции, постановления  администрации Полтавского сельского поселения Красноармейского района о передаче объекта муниципальной собственности в виде муниципальной преф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ренции, при выполнении условий, установленных статьей 20 Закона.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Срок действия договоров аренды, договоров безвозмездного пользов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ния, иных договоров, предусматривающих переход прав владения и (или) пол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зования в отношении объектов муниципальной собственности, в целях, уст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новленных статьей 19 Закона, предоставляемых в виде муниципальной преф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ренции, которые находятся на праве оперативного управления за муниципал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ными бюджетными (автономными) учреждениями, устанавливается комиссией, указанной в абзаце третьем подпункта 6.2.5 пункта 6.2 раздела 6 настоящего Положения, на срок не менее 5 лет.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Заявление подается заинтересованным лицом руководителю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пального унитарного предприятия, муниципального бюджетного (казенного, автономного) учреждения. Решение о заключении договоров аренды, договоров безвозмездного пользования, иных договоров, предусматривающих переход прав владения и (или) пользования в отношении объектов муниципальной со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ственности, принимается в установленном порядке при предварительном согл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совании с администрацией Полтавского сельского поселения Красноармейск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Стороной по договорам аренды, договорам безвозмездного пользования, иным договорам, предусматривающим переход прав владения и (или) польз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вания в отношении объектов муниципальной собственности, которые находятся на праве хозяйственного ведения или праве оперативного управления за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ципальными унитарными предприятиями, муниципальными бюджетными (к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зенными, автономными) учреждениями, является муниципальное унитарное предприятие, муниципальное бюджетное (казенными, автономными) учрежд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ние.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8.2.7. Конкурсы и (или) аукционы на право заключения договоров аре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ды, договоров безвозмездного пользования, договоров доверительного упра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ления имуществом, иных договоров, предусматривающих переход прав влад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и (или) пользования, в отношении муниципального имущества, проводятся в случаях, когда имущество свободно от договорных отношений.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8.2.8. По результатам аукционов и конкурсов в отношении муниципал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ного имущества, не закрепленного на праве хозяйственного ведения или опер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тивного управления, издается постановление администрации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8.2.9. Договор является основным документом, регламентирующим о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ношения, и заключается по формам согласно приложениям 6, 7 к настоящему решению.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8.2.10. Контроль за соблюдением условий Договора при использовании объектов муниципальной собственности Полтавского сельского поселения Красноармейского района осуществляется отделом по доходам и управлению муниципальным имуществом администрации Полтавского сельского поселения Красноармейского района, в форме проверок, проводимых в соответствии с планами проведения проверок один раз в год. По результатам проверки соста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 xml:space="preserve">ляется акт обследования (осмотра) муниципального имущества.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9. Порядок передачи муниципальной собственности</w:t>
      </w:r>
    </w:p>
    <w:p w:rsid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 xml:space="preserve">(имущества) Полтавского сельского поселения Красноармейского </w:t>
      </w:r>
    </w:p>
    <w:p w:rsidR="00FC5423" w:rsidRPr="00EC220B" w:rsidRDefault="00EC220B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Р</w:t>
      </w:r>
      <w:r w:rsidR="00FC5423" w:rsidRPr="00EC220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FC5423" w:rsidRPr="00EC220B">
        <w:rPr>
          <w:sz w:val="28"/>
          <w:szCs w:val="28"/>
        </w:rPr>
        <w:t>в хозяйственное ведение и оперативное управление, порядок распоряжения</w:t>
      </w:r>
      <w:r>
        <w:rPr>
          <w:sz w:val="28"/>
          <w:szCs w:val="28"/>
        </w:rPr>
        <w:t xml:space="preserve"> </w:t>
      </w:r>
      <w:r w:rsidR="00FC5423" w:rsidRPr="00EC220B">
        <w:rPr>
          <w:sz w:val="28"/>
          <w:szCs w:val="28"/>
        </w:rPr>
        <w:t>указанным муниципальным имуществом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 xml:space="preserve">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9.1. Передача муниципальной собственности (имущества) Полтавского сельского поселения Красноармейского района в хозяйственное ведение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ципальному предприятию и оперативное управление муниципальному учре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lastRenderedPageBreak/>
        <w:t>дению осуществляется на основании постановления администрации Полтавск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Передача муниципальной собственности (имущества) может произв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диться при учреждении муниципальных унитарных предприятий и учреждений и в процессе их деятельности.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9.2. Право хозяйственного ведения и оперативного управления на пер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данное имущество возникает у предприятия и учреждения с момента его пер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дачи (со дня подписания соответствующего передаточного акта).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9.3. Право хозяйственного ведения и оперативного управления на им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щество прекращается у предприятия и учреждения с момента его изъятия (со дня подписания соответствующего передаточного акта).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9.4. Владение, пользование и распоряжение имуществом, принадлеж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щим муниципальным унитарным предприятиям на праве хозяйственного вед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9.4.1. Муниципальное унитарное предприятие как имущественный ко</w:t>
      </w:r>
      <w:r w:rsidRPr="00EC220B">
        <w:rPr>
          <w:sz w:val="28"/>
          <w:szCs w:val="28"/>
        </w:rPr>
        <w:t>м</w:t>
      </w:r>
      <w:r w:rsidRPr="00EC220B">
        <w:rPr>
          <w:sz w:val="28"/>
          <w:szCs w:val="28"/>
        </w:rPr>
        <w:t>плекс, используемый для осуществления предпринимательской деятельности, является объектом муниципальной собственности Полтавского сельского пос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Имущество муниципального унитарного предприятия является недел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мым и не может быть распределено по вкладам (паям, долям), в том числе ме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ду его работниками.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9.4.2. Муниципальное унитарное предприятие, которому имущество принадлежит на праве хозяйственного ведения, владеет, пользуется и распор</w:t>
      </w:r>
      <w:r w:rsidRPr="00EC220B">
        <w:rPr>
          <w:sz w:val="28"/>
          <w:szCs w:val="28"/>
        </w:rPr>
        <w:t>я</w:t>
      </w:r>
      <w:r w:rsidRPr="00EC220B">
        <w:rPr>
          <w:sz w:val="28"/>
          <w:szCs w:val="28"/>
        </w:rPr>
        <w:t>жается этим имуществом в пределах, определяемых гражданским законод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 xml:space="preserve">тельством Российской Федерации и уставом предприятия.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9.4.3. Муниципальное унитарное предприятие не вправе: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продавать принадлежащее ему на праве хозяйственного ведения н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движимое имущество, вносить его в качестве вклада (доли) в уставной капитал хозяйственных обществ и товариществ без письменного согласия администр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ции Полтавского сельского поселения Красноармейского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сдавать принадлежащее ему на праве хозяйственного ведения недв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жимое имущество в аренду, залог и иным способом распоряжаться этим им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ществом без письменного согласия администрации Полтавского сельского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селения Красноармейского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передавать без письменного согласия администрации Полтавского сельского поселения третьему лицу свои права и обязанности по договору аренды земельного участка, находящегося в муниципальной собственности.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9.4.4. Право хозяйственного ведения прекращается по основаниям и в порядке, предусмотренном гражданским законодательством, а также при пр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кращении права собственности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9.4.5. Администрации Полтавского сельского поселения не отвечает по долгам муниципального унитарного предприятия, кроме случая, когда банкро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ство (несостоятельность) предприятия вызвано неправомерными действиями органов местного самоуправления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lastRenderedPageBreak/>
        <w:t>мейского района. В этом случае администрации Полтавского сельского посел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отвечает по обязательствам предприятия при недостаточности средств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следнего для удовлетворения требований кредиторов.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9.4.6. Продукция и доходы от использования имущества, находящегося в хозяйственном ведении, а также имущество, приобретенное муниципальным унитарным предприятием по договорам и иным основаниям, являются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пальной собственностью и поступают в хозяйственное ведение предприятия.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9.5. Владение, пользование и распоряжение имуществом, принадлеж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щим муниципальным учреждениям на праве оперативного управления.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9.5.1. Имущество муниципального учреждения, переданное ему в опер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тивное управление, является муниципальной собственностью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9.5.2. Муниципальные учреждения, которым имущество принадлежит на праве оперативного управления, владеют, пользуются и распоряжаются этим имуществом в соответствии с целями своей деятельности, заданиями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ника (уполномоченного им органа) и назначением имущества в пределах, опр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 xml:space="preserve">деляемых уставом учреждения и гражданским законодательством Российской Федерации.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9.5.3. Муниципальное автономное учреждение без согласия учредителя не вправе распоряжаться недвижимым имуществом и особо ценным движимым имуществом, закрепленным за ним собственником или приобретенным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ципальным автономным учреждением за счет средств, выделенных ему собс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венником на приобретение этого имущества. Остальным имуществом, 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ципальное автономное учреждение вправе распоряжаться самостоятельно, если иное не предусмотрено федеральным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креплении указанного имущества за муниципальным автономным учрежден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ем или о выделении средств на его приобретение.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Виды особо ценного имущества определяются в порядке, устанавлива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мом постановлением администрации Полтавского сельского поселения Красн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9.5.4. Муниципальное автономное учреждение отвечает по своим обяз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тельствам, закрепленным за ним имуществом, за исключением недвижимого имущества и особо ценного движимого имущества, закрепленного за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пальным автономным учреждением учредителем или приобретенного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пальным автономным учреждением за счет средств, выделенных ему учредит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лем на приобретение этого имущества.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Собственник имущества муниципального автономного учреждения не несет ответственность по обязательствам муниципального автономного учре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9.5.5. Казенное учреждение не вправе отчуждать либо иным способом распоряжаться имуществом учреждения без согласия собственника имущества.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Решение о даче согласия казенному учреждению на распоряжение н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 xml:space="preserve">движимым имуществом, закрепленным за учреждением на праве оперативного </w:t>
      </w:r>
      <w:r w:rsidRPr="00EC220B">
        <w:rPr>
          <w:sz w:val="28"/>
          <w:szCs w:val="28"/>
        </w:rPr>
        <w:lastRenderedPageBreak/>
        <w:t>управления, принимается Советом Полтавского сельского поселения Красн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 xml:space="preserve">армейского района в форме решения Совета.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Решение о даче согласия казенному учреждению на распоряжение дв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 xml:space="preserve">жимым имуществом, закрепленным за учреждением на праве оперативного управления, принимается администрацией Полтавского сельского поселения Красноармейского района в форме постановления.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9.5.6. Администрация Полтавского сельского поселения праве изъять излишнее, неиспользуемое либо используемое не по назначению имущество, закрепленное за муниципальным учреждением на праве оперативного управл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Изъятие имущества осуществляется на основании постановления адм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нистрации Полтавского сельского поселения.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Распоряжение изъятым имуществом осуществляется в соответствии с требованиями действующего законодательства в порядке, определенном н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стоящим Положением.</w:t>
      </w:r>
    </w:p>
    <w:p w:rsidR="00FC5423" w:rsidRPr="00EC220B" w:rsidRDefault="00FC5423" w:rsidP="0013697C">
      <w:pPr>
        <w:ind w:firstLine="851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10. Порядок создания и управления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муниципальными унитарными предприятиями и учреждениями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10.1. Создание муниципальных унитарных предприятий.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10.1.1. Решение о создании муниципального унитарного предприятия, принимается администрацией Полтавского сельского поселения Красноарме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ского района в форме постановления администрации.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Проект постановления администрации Полтавского сельского поселения Красноармейского района о создании муниципального унитарного предприятия должен содержать: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фирменное наименование предприятия;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цели и предмет его деятельности;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местонахождение;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 составе и стоимости имущества (в том числе доле денежных средств), передаваемого предприятию на праве хозяйственного ведения.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10.1.2. Устав муниципального унитарного предприятия утверждается постановлением администрации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мейского района и содержит сведения, предусмотренные действующим закон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дательством, в том числе: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размер уставного фонда (в том числе доля денежных средств), порядок и источники его формирования;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наименование органа, уполномоченного осуществлять функции собс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венника;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сведения об учредителе;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виды и (или) размер сделок, заключение которых не может осущест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ляться без согласия уполномоченного органа;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размер части прибыли, подлежащей перечислению в районный бю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жет;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и иные сведения, предусмотренные действующим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10.2. Требования, предъявляемые к руководителю муниципального 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тарного предприятия.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10.2.1. Муниципальное унитарное предприятие возглавляет руковод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тель (директор, генеральный директор), назначаемый главой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ского поселения Красноармейского района. Назначение руководителя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пального унитарного предприятия осуществляется, как правило, на конкурсной основе. Администрация в лице главы Полтавского сельского поселения закл</w:t>
      </w:r>
      <w:r w:rsidRPr="00EC220B">
        <w:rPr>
          <w:sz w:val="28"/>
          <w:szCs w:val="28"/>
        </w:rPr>
        <w:t>ю</w:t>
      </w:r>
      <w:r w:rsidRPr="00EC220B">
        <w:rPr>
          <w:sz w:val="28"/>
          <w:szCs w:val="28"/>
        </w:rPr>
        <w:t>чает контракт с руководителем муниципального унитарного предприятия на срок до 5 лет.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По истечении срока действия контракта руководитель муниципального унитарного предприятия подлежит аттестации, заключение (пролонгация) ко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тракта до прохождения аттестации не допускается.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Администрация имеет право провести досрочную аттестацию руковод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теля муниципального унитарного предприятия, но не ранее одного года со дня назначения.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Положения о проведении конкурса на замещение должности руковод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теля муниципального унитарного предприятия и об аттестации их руководит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лей утверждаются постановлением администрации Полтавского сельского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селения.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10.2.2. В контракт с руководителем муниципального унитарного пре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приятия должны включаться обязательства руководителя по обеспечению: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прибыльности (безубыточности) работы предприятия;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своевременности уплаты налогов, сборов, заработной платы и иных платежей;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представления в уполномоченный орган отчетности, включая бухга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терскую;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проведения аудиторских проверок по требованию уполномоченного органа.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10.2.3. Руководитель муниципального унитарного предприятия несет о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ветственность за последствия своих действий (бездействия) в соответствии с действующим законодательством и заключенным с ним контрактом.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10.2.4. Руководитель муниципального унитарного предприятия обязан возместить убытки, причиненные им унитарному предприятию, в порядке, пр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дусмотренном действующим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10.2.5. Администрация расторгает контракт с руководителем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пального унитарного предприятия в случае виновного: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неэффективного использования имущества, в том числе не обеспеч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прибыльности (безубыточности) работы муниципального унитарного пре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приятия;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наличия по вине руководителя просроченной задолженности по выпл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те заработной платы работникам муниципального унитарного предприятия;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совершения сделок с нарушением требований действующего законод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тельства и устава муниципального унитарного предприятия;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не прохождения аттестации;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- невыполнения решений администрации Полтавского сельского посел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Красноармейского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не обеспечения проведения аудиторских проверок, а также в иных сл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чаях, предусмотренных действующим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10.3. Отчетность муниципального унитарного предприятия.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10.3.1. Руководитель муниципального унитарного предприятия ежеква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тально направляет в Администрация отчет, который должен содержать: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данные о муниципальном унитарном предприятии;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данные о руководителе муниципального унитарного предприятия и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ключенном с ним контракте;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данные о результатах финансово-хозяйственной деятельности, включая размер прибыли (убытка) и ее использование, размер кредиторской и дебито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ской задолженности, данные о стоимости чистых активов и основных фондов муниципального унитарного предприятия;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данные о неиспользуемых муниципальным унитарным предприятием основных фондах, в том числе переданных в аренду.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10.3.2. Порядок утверждения бухгалтерской отчетности и отчетов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ципального унитарного предприятия устанавливается постановлением админ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страции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10.3.3. Одновременно с годовым отчетом руководитель муниципального унитарного предприятия направляет в администрацию Полтавского сельского поселения Красноармейского района бухгалтерский отчет и доклад о финанс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во-хозяйственной деятельности предприятия, в котором должны отражаться следующие вопросы: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изменения в номенклатуре выпускаемой продукции;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реализация мероприятий по улучшению качества продукции и пов</w:t>
      </w:r>
      <w:r w:rsidRPr="00EC220B">
        <w:rPr>
          <w:sz w:val="28"/>
          <w:szCs w:val="28"/>
        </w:rPr>
        <w:t>ы</w:t>
      </w:r>
      <w:r w:rsidRPr="00EC220B">
        <w:rPr>
          <w:sz w:val="28"/>
          <w:szCs w:val="28"/>
        </w:rPr>
        <w:t>шению ее конкурентоспособности;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данные об изменении численности работающих, среднемесячной опл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те труда работающих, в том числе руководителя;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выполнение инвестиционных программ;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результаты выполнения утвержденных экономических показателей деятельности предприятия (с указанием причин в случае их невыполнения);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программа и прогнозные показатели деятельности муниципального унитарного предприятия на очередной финансовый год.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10.3.4. По требованию администрации Полтавского сельского поселения Красноармейского района бухгалтерский баланс и отчет о финансовых резул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татах муниципального унитарного предприятия подлежат подтверждению н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зависимым аудитором.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Оплата услуг аудитора осуществляется за счет средств муниципального унитарного предприятия.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10.4. Контроль за деятельностью муниципального унитарного предпр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ятия.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10.4.1. Контроль за деятельностью муниципального унитарного пре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приятия осуществляется администрация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10.4.2. Порядок составления и установления показателей планов (пр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граммы) финансово-хозяйственной деятельности муниципального унитарного предприятия принимается постановлением администрации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10.4.3. Решение о перепрофилировании и реорганизации, ликвидации муниципального унитарного предприятия принимается в форме постановления администрации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EC220B">
        <w:rPr>
          <w:sz w:val="28"/>
          <w:szCs w:val="28"/>
        </w:rPr>
        <w:t>10.5. Порядок создания и управления муниципальными учреждениями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10.5.1. Решение о создании муниципального учреждения принимается администрацией Полтавского сельского поселения.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10.5.2. Проект постановления администрации Полтавского сельского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селения о создании муниципального казенного либо бюджетного (автономного) учреждения подготавливается структурным подразделением администрации Полтавского сельского поселения, который будет осуществлять функции и полномочия учредителя.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10.5.3. Порядок создания, реорганизации, изменения типа и ликвидации муниципальных учреждений Полтавского сельского поселения, а также утве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ждение уставов муниципальных учреждений Полтавского сельского поселения и внесение в них изменений, утверждается постановлением администрации Полтавского сельского поселения.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10.5.4. Администрация передает муниципальному бюджетному (авт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номному) учреждению в оперативное управление имущество, осуществляет контроль за его эксплуатацией, сохранностью и целевым использованием, из</w:t>
      </w:r>
      <w:r w:rsidRPr="00EC220B">
        <w:rPr>
          <w:sz w:val="28"/>
          <w:szCs w:val="28"/>
        </w:rPr>
        <w:t>ы</w:t>
      </w:r>
      <w:r w:rsidRPr="00EC220B">
        <w:rPr>
          <w:sz w:val="28"/>
          <w:szCs w:val="28"/>
        </w:rPr>
        <w:t>мает излишнее, неиспользуемое или используемое не по назначению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пальное имущество.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10.5.5. Администрация, отраслевые (функциональные) органы админ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страции осуществляют юридические действия по созданию, реорганизации, л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квидации муниципальных бюджетных (автономных) учреждений, контроль и регулирование деятельности муниципальных бюджетных (автономных) учре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дений в части соблюдения уставных требований.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10.5.6. Назначение на должность руководителя муниципального бю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жетного (автономного) учреждения, освобождение от нее осуществляется ра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поряжением главы Полтавского сельского поселения осуществляющего фун</w:t>
      </w:r>
      <w:r w:rsidRPr="00EC220B">
        <w:rPr>
          <w:sz w:val="28"/>
          <w:szCs w:val="28"/>
        </w:rPr>
        <w:t>к</w:t>
      </w:r>
      <w:r w:rsidRPr="00EC220B">
        <w:rPr>
          <w:sz w:val="28"/>
          <w:szCs w:val="28"/>
        </w:rPr>
        <w:t xml:space="preserve">ции и полномочия учредителя. 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случае если функции и полномочия учредителя бюджетного (авт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номного) учреждения осуществляет администрация Полтавского сельского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селения Красноармейского района, назначение на должность руководителя 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ниципального бюджетного (автономного) учреждения, освобождение от нее осуществляется распоряжением администрации Полтавского сельского посел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Основанием для издания распоряжения (приказа) о назначении на дол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ность руководителя муниципального бюджетного (автономного) учреждения является срочный трудовой договор, заключенный администрацией Полтавск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сельского поселения Красноармейского района с руководителем муниц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пального бюджетного учреждения.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Ответственность за ведение учета и хранение документации о назнач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нии, увольнении руководителей муниципальных бюджетных учреждений, вн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сение записей в трудовые книжки возлагается на руководителей соответству</w:t>
      </w:r>
      <w:r w:rsidRPr="00EC220B">
        <w:rPr>
          <w:sz w:val="28"/>
          <w:szCs w:val="28"/>
        </w:rPr>
        <w:t>ю</w:t>
      </w:r>
      <w:r w:rsidRPr="00EC220B">
        <w:rPr>
          <w:sz w:val="28"/>
          <w:szCs w:val="28"/>
        </w:rPr>
        <w:t>щего структурного подразделения администрации Полтавского сельского пос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ления Красноармейского района (общий отдел).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C220B" w:rsidRDefault="00FC5423" w:rsidP="0013697C">
      <w:pPr>
        <w:pStyle w:val="1"/>
        <w:ind w:left="0"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 xml:space="preserve">11. Порядок участия Полтавского сельского поселения </w:t>
      </w:r>
    </w:p>
    <w:p w:rsidR="00EC220B" w:rsidRDefault="00FC5423" w:rsidP="0013697C">
      <w:pPr>
        <w:pStyle w:val="1"/>
        <w:ind w:left="0"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 xml:space="preserve">Красноармейского района в органах управления хозяйственных </w:t>
      </w:r>
    </w:p>
    <w:p w:rsidR="00FC5423" w:rsidRPr="00EC220B" w:rsidRDefault="00FC5423" w:rsidP="0013697C">
      <w:pPr>
        <w:pStyle w:val="1"/>
        <w:ind w:left="0"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обществ, имеющих в уставном капитале доли, находящиеся в собстве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 xml:space="preserve">ности </w:t>
      </w:r>
      <w:r w:rsidR="00EC220B">
        <w:rPr>
          <w:sz w:val="28"/>
          <w:szCs w:val="28"/>
        </w:rPr>
        <w:t xml:space="preserve"> </w:t>
      </w:r>
      <w:r w:rsidRPr="00EC220B">
        <w:rPr>
          <w:sz w:val="28"/>
          <w:szCs w:val="28"/>
        </w:rPr>
        <w:t>Полтавского сельского поселения</w:t>
      </w:r>
      <w:r w:rsidR="00EC220B">
        <w:rPr>
          <w:sz w:val="28"/>
          <w:szCs w:val="28"/>
        </w:rPr>
        <w:t xml:space="preserve"> </w:t>
      </w:r>
      <w:r w:rsidRPr="00EC220B">
        <w:rPr>
          <w:sz w:val="28"/>
          <w:szCs w:val="28"/>
        </w:rPr>
        <w:t xml:space="preserve"> Красноармейского района</w:t>
      </w:r>
    </w:p>
    <w:p w:rsidR="00FC5423" w:rsidRPr="00EC220B" w:rsidRDefault="00FC5423" w:rsidP="0013697C">
      <w:pPr>
        <w:ind w:firstLine="851"/>
        <w:rPr>
          <w:sz w:val="28"/>
          <w:szCs w:val="28"/>
        </w:rPr>
      </w:pPr>
    </w:p>
    <w:p w:rsidR="00FC5423" w:rsidRPr="00EC220B" w:rsidRDefault="00FC5423" w:rsidP="0013697C">
      <w:pPr>
        <w:ind w:firstLine="851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11.1. Общие положения.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11.1.1. Участие Полтавского сельского поселения Красноармейского района в органах управления хозяйственных обществ, имеющих акции (доли), находящиеся в муниципальной собственности, осуществляется в соответствии с Гражданским кодексом Российской Федерации, Бюджетным кодексом Росси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ской Федерации, Федеральными законами от 06.10.2003 № 131-ФЗ «Об общих принципах организации местного самоуправления в Российской Федерации», от 21.12.2001 N 178-ФЗ «О приватизации государственного и муниципального имущества», от 26.12.1995 № 208-ФЗ «Об акционерных обществах», от 08.02.1998 № 14-ФЗ «Об обществах с ограниченной ответственностью».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11.1.2. Решения об участии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мейского района в создании хозяйственных обществ и межмуниципальных х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зяйственных обществ и об участии в таких обществах Полтавского сельского поселения Красноармейского района принимаются Советом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11.1.3. Учредителем хозяйственных обществ от имени Полтавского сельского поселения Красноармейского района выступает администрация По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11.2. Представление Полтавского сельского поселения Красноармейск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района в органах управления хозяйственных обществ.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11.2.1. Полтавское сельское поселение Красноармейского района учас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вует в деятельности органов управления хозяйственных обществ, имеющих в уставных капиталах акции (доли), находящиеся в собственности Полтавского сельского поселения Красноармейского района (далее - общества), через своих представителей: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муниципальных служащих администрации Полтавского сельского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селения Красноармейского района (в соответствии с их должностными обяза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ностями);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депутатов Совета Полтавского сельского поселения Красноармейского района;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граждан Российской Федерации или юридических лиц (на основании договоров об оказании услуг по представлению интересов Полтавского сел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lastRenderedPageBreak/>
        <w:t>ского поселения Красноармейского района и доверенностей, заключаемых и выдаваемых в соответствии с действующим законодательством РФ).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11.2.2. Договоры с представителями, не являющимися работниками а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министрации и депутатами Совета, должны содержать: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положения о правах и обязанностях представителя;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условия материальной ответственности за нарушение условий догов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ра;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срок действия договора и порядок его досрочного расторжения.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11.2.3. Представители Администрации в органах управления обществ осуществляют свою деятельность на основании распоряжений и доверенностей главы Полтавского сельского поселения Красноармейского района, выданных в соответствии с действующим законодательством РФ.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11.2.4. Депутаты Совета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мейского района в органах управления обществ осуществляют свою деятел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ность на основании решений Совета Полтавского сельского поселения Красн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11.3. Перечень вопросов, требующих предварительного согласования при осуществлении функций представителя.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11.3.1. Представители обязаны в письменной форме согласовывать с а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министрацией Полтавского сельского поселения Красноармейского района д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рективы на собрание: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проекты решений органов управления обществ, которые они будут вносить и поддерживать;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свою позицию при будущем голосовании по проектам решений, пре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ложенным другими членами органов управления обществ;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проекты решений и голосование по проектам решений (если они вх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дят в компетенцию соответствующих органов управления общества), по внес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нию изменений и дополнений в учредительные документы общества;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изменение величины уставного капитала общества;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назначение (избрание) конкретных лиц в органы управления и ко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трольные органы общества;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получение кредитов в размере более 10 процентов величины чистых активов общества;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продажа и иное отчуждение недвижимого имущества, а также залог (ипотека) недвижимого имущества;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участие общества в создании иных организации (в том числе и учре</w:t>
      </w:r>
      <w:r w:rsidRPr="00EC220B">
        <w:rPr>
          <w:sz w:val="28"/>
          <w:szCs w:val="28"/>
        </w:rPr>
        <w:t>ж</w:t>
      </w:r>
      <w:r w:rsidRPr="00EC220B">
        <w:rPr>
          <w:sz w:val="28"/>
          <w:szCs w:val="28"/>
        </w:rPr>
        <w:t>дение дочерних организаций) и финансово-промышленных групп.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11.3.2. При наличии в одном органе управления обществ нескольких представителей предварительно определяется единая позиция этих представ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телей.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11.3.3. Нарушение представителями установленного порядка согласов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ния проектов решений и голосования по ним влекут дисциплинарную ответс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венность или ответственность, предусмотренную договором на представление интересов. Представители в органах управления обществ также несут ответс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lastRenderedPageBreak/>
        <w:t>венность за свои действия в соответствии с учредительными документами 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щества.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11.4. Права и обязанности представителя Полтавского сельского посел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Красноармейского района в органах управления обществ: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лично участвовать в работе органов управления и ревизионной коми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сии общества, в которые они назначены или избраны, и не могут делегировать свои функции иным лицам, в том числе замещающим их по месту основной 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боты;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выполнять письменные указания администрации по порядку голосов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ния на общем собрании общества;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представлять в администрацию всю необходимую информацию, мат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риалы и предложения по вопросам компетенции органов управления общества и его ревизионной комиссии;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представлять в администрацию два раза в год по состоянию на 1 июля и 1 января отчет с пояснительной запиской о своей деятельности в качестве представителя в органах управления обществ в порядке и по форме, утве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жденных распоряжением главы Полтавского сельского поселения Красноа</w:t>
      </w:r>
      <w:r w:rsidRPr="00EC220B">
        <w:rPr>
          <w:sz w:val="28"/>
          <w:szCs w:val="28"/>
        </w:rPr>
        <w:t>р</w:t>
      </w:r>
      <w:r w:rsidRPr="00EC220B">
        <w:rPr>
          <w:sz w:val="28"/>
          <w:szCs w:val="28"/>
        </w:rPr>
        <w:t>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11.4.1. Представитель не может быть представителем других акционеров (участников) в органах управления общества.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11.4.2. Нарушение представителем установленного порядка голосования в органах управления общества, а также голосование, не соответствующее 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лученным указаниям, влекут за собой применение мер, предусмотренных зак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нодательством Российской Федерации.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11.4.3. Дивиденды по акциям (долям), находящимся в муниципальной собственности муниципального образования Полтавское сельское поселение Красноармейского района, перечисляются в местный бюджет в сроки, устано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ленные действующим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12. Порядок приватизации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объектов муниципальной собственности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12.1. В соответствии с Бюджетным кодексом Российской Федерации, Федеральным законом от 31.12.2001 № 178-ФЗ «О приватизации государстве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ного и муниципального имущества» денежные средства от приватизации об</w:t>
      </w:r>
      <w:r w:rsidRPr="00EC220B">
        <w:rPr>
          <w:sz w:val="28"/>
          <w:szCs w:val="28"/>
        </w:rPr>
        <w:t>ъ</w:t>
      </w:r>
      <w:r w:rsidRPr="00EC220B">
        <w:rPr>
          <w:sz w:val="28"/>
          <w:szCs w:val="28"/>
        </w:rPr>
        <w:t>ектов муниципальной собственности  подлежат перечислению в бюджет По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тавского сельского поселения Красноармейского района) в полном объеме в соответствии с действующим законодательством.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Расходование средств на организацию и проведение приватизации об</w:t>
      </w:r>
      <w:r w:rsidRPr="00EC220B">
        <w:rPr>
          <w:sz w:val="28"/>
          <w:szCs w:val="28"/>
        </w:rPr>
        <w:t>ъ</w:t>
      </w:r>
      <w:r w:rsidRPr="00EC220B">
        <w:rPr>
          <w:sz w:val="28"/>
          <w:szCs w:val="28"/>
        </w:rPr>
        <w:t>ектов муниципальной собственности осуществляется по следующим видам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трат: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оценка объектов муниципальной собственности для определения их р</w:t>
      </w:r>
      <w:r w:rsidRPr="00EC220B">
        <w:rPr>
          <w:sz w:val="28"/>
          <w:szCs w:val="28"/>
        </w:rPr>
        <w:t>ы</w:t>
      </w:r>
      <w:r w:rsidRPr="00EC220B">
        <w:rPr>
          <w:sz w:val="28"/>
          <w:szCs w:val="28"/>
        </w:rPr>
        <w:t>ночной стоимости и установления начальной цены;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оплата услуг держателей реестров владельцев ценных бумаг (регистр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 xml:space="preserve">торов) по внесению данных в реестр и выдаче выписок из реестра, оплата услуг </w:t>
      </w:r>
      <w:r w:rsidRPr="00EC220B">
        <w:rPr>
          <w:sz w:val="28"/>
          <w:szCs w:val="28"/>
        </w:rPr>
        <w:lastRenderedPageBreak/>
        <w:t>депозитариев, прочие расходы, связанные с оформлением прав на объекты 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ниципальной собственности, а также с осуществлением Полтавским сельским поселением Красноармейского района прав акционера;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организация продажи объектов муниципальной собственности, включая привлечение с этой целью профессиональных участников рынка ценных бумаг и иных лиц;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публикация информационных сообщений о продаже и результатах сд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лок приватизации объектов муниципальной собственности в определенных в установленном порядке средствах массовой информации.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 Объекты муниципальной собственности и способы их приватиз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ции.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12.2.1. Объектами приватизации муниципальной собственности являю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ся здания, сооружения, нежилые помещения в жилых домах, включая встрое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но-пристроенные нежилые помещения, незавершенные строительством объе</w:t>
      </w:r>
      <w:r w:rsidRPr="00EC220B">
        <w:rPr>
          <w:sz w:val="28"/>
          <w:szCs w:val="28"/>
        </w:rPr>
        <w:t>к</w:t>
      </w:r>
      <w:r w:rsidRPr="00EC220B">
        <w:rPr>
          <w:sz w:val="28"/>
          <w:szCs w:val="28"/>
        </w:rPr>
        <w:t>ты и иное муниципальное имущество.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12.2.2. Покупателями объектов муниципальной собственности могут быть физические и юридические лица, за исключением государственных и 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ниципальных унитарных предприятий, учреждений, а также юридических лиц, в уставном капитале которых доля Российской Федерации, субъектов Росси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ской Федерации и муниципальных образований превышает 25 процентов.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12.2.3. Решение и способ приватизации объектов недвижимости мун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ципальной собственности принимаются Советом Полтавского сельского пос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ления Красноармейского района с соответствии с утверждённым планом прив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тизации на текущий год.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12.2.4. Решение и способ приватизации движимого имущества приним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ется постановлением администрации Полтавского сельского поселения Красн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12.2.5. Приватизация объектов недвижимости, являющихся памятник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ми истории и культуры местного значения, осуществляется по согласованию с управлением по охране историко-культурного наследия Краснодарского края с обязательным условием их содержания новым собственником в надлежащем порядке, в соответствии с требованиями охранного обязательства, оформляем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в порядке, установленном законодательством Российской Федерации.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12.2.6. Отчуждение объектов, арендуемых субъектами малого и среднего предпринимательства, осуществляется с учетом требований Федерального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кона от 22.07.2008 № 159-ФЗ «Об особенностях отчуждения недвижимого имущества, находящегося в государственной собственности субъектов Росси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ской Федерации или в муниципальной собственности и арендуемого субъект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ми малого и среднего предпринимательства, и о внесении изменений в отдел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ные законодательные акты Российской Федерации».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12.2.7. Способы приватизации объектов муниципальной собственности: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внесение объектов муниципальной собственности в качестве вклада в уставные капиталы открытых акционерных обществ;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продажа муниципального имущества на аукционе;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продажа муниципального имущества на конкурсе;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- продажа муниципального имущества посредством публичного пре</w:t>
      </w:r>
      <w:r w:rsidRPr="00EC220B">
        <w:rPr>
          <w:sz w:val="28"/>
          <w:szCs w:val="28"/>
        </w:rPr>
        <w:t>д</w:t>
      </w:r>
      <w:r w:rsidRPr="00EC220B">
        <w:rPr>
          <w:sz w:val="28"/>
          <w:szCs w:val="28"/>
        </w:rPr>
        <w:t>ложения;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продажа муниципального имущества без объявления цены и иные сп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собы, предусмотренные статьей 13 Федерального закона от 21.12.2001 № 178 - ФЗ «О приватизации государственного и муниципального имущества».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12.2.8. Внесение объектов муниципальной собственности в уставные к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питалы открытых акционерных обществ в порядке оплаты размещаемых д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полнительных акций при увеличении уставных капиталов этих обществ осущ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ствляется администрацией Полтавского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12.2.9. Продавцом муниципального имущества от имени Полтавского сельского поселения Красноармейского района выступает администрации По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тавского сельского поселения Красноармейского района.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Администрации Полтавского сельского поселения Красноармейского района имеет право поручить сторонней организации проведение торгов (ко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курсов аукционов) на основании договора поручения.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 xml:space="preserve">                  13. Порядок подведения итогов продажи имущества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13.1. По результатам рассмотрения представленных претендентами д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кументов продавец принимает по каждой зарегистрированной заявке отдельное решение о рассмотрении предложений о цене приобретения имущества. Ук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занное решение оформляется протоколом об итогах продажи имущества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порядке, установленном настоящим Положением.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13.2. Для определения покупателя имущества продавец вскрывает ко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верты с предложениями о цене приобретения имущества. При вскрытии ко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вертов с предложениями могут присутствовать подавшие их претенденты или их полномочные представители.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13.3. Для определения покупателя предложения о цене приобретения имущества сопоставляются и оцениваются. Каждому предложению о цене пр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обретения имущества присваиваются порядковые номера по мере уменьшения предлагаемой цены имущества, в случае равенства цен - по более позднему времени регистрации соответствующей заявки.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13.4. Покупателем имущества признается: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при принятии к рассмотрению одного предложения о цене приобрет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имущества - претендент, подавший это предложение;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при принятии к рассмотрению нескольких предложений о цене прио</w:t>
      </w:r>
      <w:r w:rsidRPr="00EC220B">
        <w:rPr>
          <w:sz w:val="28"/>
          <w:szCs w:val="28"/>
        </w:rPr>
        <w:t>б</w:t>
      </w:r>
      <w:r w:rsidRPr="00EC220B">
        <w:rPr>
          <w:sz w:val="28"/>
          <w:szCs w:val="28"/>
        </w:rPr>
        <w:t>ретения имущества - претендент, предложивший наибольшую цену за прод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ваемое имущество и предложению которого присвоен первый порядковый 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мер;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рована ранее других.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случае уклонения (отказа) от подписания договора купли-продажи л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 xml:space="preserve">ца, признанного покупателем имущества в соответствии с абзацами вторым и </w:t>
      </w:r>
      <w:r w:rsidRPr="00EC220B">
        <w:rPr>
          <w:sz w:val="28"/>
          <w:szCs w:val="28"/>
        </w:rPr>
        <w:lastRenderedPageBreak/>
        <w:t>третьим настоящего пункта, покупателем имущества признается претендент, предложению о цене приобретения имущества которого присвоен порядковый номер, следующий за номером, присвоенным предложению уклонившегося (отказавшегося) покупателя.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13.5. Протокол об итогах продажи имущества должен содержать: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сведения об имуществе;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общее количество зарегистрированных заявок;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сведения о рассмотренных предложениях о цене приобретения имущ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ства с указанием подавших их претендентов, цены имущества, времени регис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рации соответствующей заявки, порядковых номеров, присвоенных предлож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ниям в результате их сопоставления и оценки;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сведения о покупателе имущества;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цену приобретения имущества, предложенную покупателем;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подписи уполномоченных должностных лиц и оттиск печати продавца;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иные необходимые сведения.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Протокол об итогах продажи имущества подписывается в день подвед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итогов продажи имущества.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13.6. Уведомления об отказе в рассмотрении поданного претендентом предложения о цене приобретения имущества, об итогах рассмотрения пода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ного претендентом предложения о цене приобретения имущества и о призн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нии претендента покупателем имущества выдаются соответственно претенде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там и покупателю (их полномочным представителям) под расписку на следу</w:t>
      </w:r>
      <w:r w:rsidRPr="00EC220B">
        <w:rPr>
          <w:sz w:val="28"/>
          <w:szCs w:val="28"/>
        </w:rPr>
        <w:t>ю</w:t>
      </w:r>
      <w:r w:rsidRPr="00EC220B">
        <w:rPr>
          <w:sz w:val="28"/>
          <w:szCs w:val="28"/>
        </w:rPr>
        <w:t>щий день после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13.7. Уведомление об итогах рассмотрения поданного претендентом предложения о цене приобретения имущества выдается претенденту (его по</w:t>
      </w:r>
      <w:r w:rsidRPr="00EC220B">
        <w:rPr>
          <w:sz w:val="28"/>
          <w:szCs w:val="28"/>
        </w:rPr>
        <w:t>л</w:t>
      </w:r>
      <w:r w:rsidRPr="00EC220B">
        <w:rPr>
          <w:sz w:val="28"/>
          <w:szCs w:val="28"/>
        </w:rPr>
        <w:t>номочному представителю), предложению о цене приобретения имущества к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торого был присвоен не первый порядковый номер. Такое уведомление должно содержать информацию о том, что в случае, предусмотренном абзацем пятым пункта 14.4 настоящего Положения, претендент может быть признан покупат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лем имущества и в этом случае будет обязан подписать договор купли-продажи имущества.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13.8. При уклонении (отказе) покупателя от заключения договора купли-продажи имущества в установленный срок продавец направляет уведомление о признании претендента покупателем имущества претенденту, предложению о цене приобретения имущества которого присвоен порядковый номер, следу</w:t>
      </w:r>
      <w:r w:rsidRPr="00EC220B">
        <w:rPr>
          <w:sz w:val="28"/>
          <w:szCs w:val="28"/>
        </w:rPr>
        <w:t>ю</w:t>
      </w:r>
      <w:r w:rsidRPr="00EC220B">
        <w:rPr>
          <w:sz w:val="28"/>
          <w:szCs w:val="28"/>
        </w:rPr>
        <w:t>щий за номером, присвоенным предложению уклонившегося (отказавшегося) покупателя. Такое уведомление выдается под расписку покупателю (его полн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мочному представителю) или высылается в его адрес по почте заказным пис</w:t>
      </w:r>
      <w:r w:rsidRPr="00EC220B">
        <w:rPr>
          <w:sz w:val="28"/>
          <w:szCs w:val="28"/>
        </w:rPr>
        <w:t>ь</w:t>
      </w:r>
      <w:r w:rsidRPr="00EC220B">
        <w:rPr>
          <w:sz w:val="28"/>
          <w:szCs w:val="28"/>
        </w:rPr>
        <w:t>мом на следующий день после отказа или истечения срока, установленного пунктом 15.1 настоящего Положения.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13.9. Если в указанный в информационном сообщении срок для приема заявок ни одна заявка не была зарегистрирована либо по результатам рассмо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FC5423" w:rsidRPr="00EC220B" w:rsidRDefault="00FC5423" w:rsidP="0013697C">
      <w:pPr>
        <w:ind w:firstLine="851"/>
        <w:rPr>
          <w:sz w:val="28"/>
          <w:szCs w:val="28"/>
        </w:rPr>
      </w:pPr>
      <w:r w:rsidRPr="00EC220B">
        <w:rPr>
          <w:sz w:val="28"/>
          <w:szCs w:val="28"/>
        </w:rPr>
        <w:t>14.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</w:t>
      </w:r>
    </w:p>
    <w:p w:rsidR="00FC5423" w:rsidRPr="00EC220B" w:rsidRDefault="00FC5423" w:rsidP="0013697C">
      <w:pPr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14.1. Продажа  муниципального имущества без объявления цены осущ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ствляется, если продажа этого имущества посредством публичного предлож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не состоялась.</w:t>
      </w:r>
    </w:p>
    <w:p w:rsidR="00FC5423" w:rsidRPr="00EC220B" w:rsidRDefault="00FC5423" w:rsidP="0013697C">
      <w:pPr>
        <w:ind w:firstLine="851"/>
        <w:jc w:val="both"/>
        <w:rPr>
          <w:sz w:val="28"/>
          <w:szCs w:val="28"/>
        </w:rPr>
      </w:pPr>
      <w:bookmarkStart w:id="0" w:name="sub_41301"/>
      <w:r w:rsidRPr="00EC220B">
        <w:rPr>
          <w:sz w:val="28"/>
          <w:szCs w:val="28"/>
        </w:rPr>
        <w:t>При продаже муниципального имущества без объявления цены его н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чальная цена не определяется.</w:t>
      </w:r>
    </w:p>
    <w:bookmarkEnd w:id="0"/>
    <w:p w:rsidR="00FC5423" w:rsidRPr="00EC220B" w:rsidRDefault="00FC5423" w:rsidP="0013697C">
      <w:pPr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14.2. Информационное сообщение о продаже государственного или 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ниципального имущества без объявления цены должно соответствовать треб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 xml:space="preserve">ваниям, предусмотренным </w:t>
      </w:r>
      <w:hyperlink w:anchor="sub_15" w:history="1">
        <w:r w:rsidRPr="00EC220B">
          <w:rPr>
            <w:rStyle w:val="af2"/>
            <w:color w:val="auto"/>
            <w:sz w:val="28"/>
            <w:szCs w:val="28"/>
          </w:rPr>
          <w:t>статьёй 15</w:t>
        </w:r>
      </w:hyperlink>
      <w:r w:rsidRPr="00EC220B">
        <w:rPr>
          <w:sz w:val="28"/>
          <w:szCs w:val="28"/>
        </w:rPr>
        <w:t xml:space="preserve"> Федерального закона о приватизации г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сударственного и муниципального имущества, за исключением начальной ц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ны.</w:t>
      </w:r>
    </w:p>
    <w:p w:rsidR="00FC5423" w:rsidRPr="00EC220B" w:rsidRDefault="00FC5423" w:rsidP="0013697C">
      <w:pPr>
        <w:ind w:firstLine="851"/>
        <w:jc w:val="both"/>
        <w:rPr>
          <w:sz w:val="28"/>
          <w:szCs w:val="28"/>
        </w:rPr>
      </w:pPr>
      <w:bookmarkStart w:id="1" w:name="sub_4141"/>
      <w:r w:rsidRPr="00EC220B">
        <w:rPr>
          <w:sz w:val="28"/>
          <w:szCs w:val="28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FC5423" w:rsidRPr="00EC220B" w:rsidRDefault="00FC5423" w:rsidP="0013697C">
      <w:pPr>
        <w:ind w:firstLine="851"/>
        <w:jc w:val="both"/>
        <w:rPr>
          <w:sz w:val="28"/>
          <w:szCs w:val="28"/>
        </w:rPr>
      </w:pPr>
      <w:bookmarkStart w:id="2" w:name="sub_4142"/>
      <w:bookmarkEnd w:id="1"/>
      <w:r w:rsidRPr="00EC220B">
        <w:rPr>
          <w:sz w:val="28"/>
          <w:szCs w:val="28"/>
        </w:rPr>
        <w:t>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FC5423" w:rsidRPr="00EC220B" w:rsidRDefault="00FC5423" w:rsidP="0013697C">
      <w:pPr>
        <w:ind w:firstLine="851"/>
        <w:rPr>
          <w:sz w:val="28"/>
          <w:szCs w:val="28"/>
        </w:rPr>
      </w:pPr>
      <w:bookmarkStart w:id="3" w:name="sub_415"/>
      <w:bookmarkEnd w:id="2"/>
      <w:r w:rsidRPr="00EC220B">
        <w:rPr>
          <w:sz w:val="28"/>
          <w:szCs w:val="28"/>
        </w:rPr>
        <w:t>14.3. Помимо предложения о цене муниципального имущества прете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 xml:space="preserve">дент должен представить документы, указанные в </w:t>
      </w:r>
      <w:hyperlink w:anchor="sub_16" w:history="1">
        <w:r w:rsidRPr="00EC220B">
          <w:rPr>
            <w:rStyle w:val="af2"/>
            <w:color w:val="auto"/>
            <w:sz w:val="28"/>
            <w:szCs w:val="28"/>
          </w:rPr>
          <w:t>статье 16</w:t>
        </w:r>
      </w:hyperlink>
      <w:r w:rsidRPr="00EC220B">
        <w:rPr>
          <w:sz w:val="28"/>
          <w:szCs w:val="28"/>
        </w:rPr>
        <w:t xml:space="preserve"> Федерального з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кона о приватизации государственного и муниципального имущества</w:t>
      </w:r>
    </w:p>
    <w:p w:rsidR="00FC5423" w:rsidRPr="00EC220B" w:rsidRDefault="00FC5423" w:rsidP="0013697C">
      <w:pPr>
        <w:ind w:firstLine="851"/>
        <w:rPr>
          <w:sz w:val="28"/>
          <w:szCs w:val="28"/>
        </w:rPr>
      </w:pPr>
      <w:bookmarkStart w:id="4" w:name="sub_416"/>
      <w:bookmarkEnd w:id="3"/>
      <w:r w:rsidRPr="00EC220B">
        <w:rPr>
          <w:sz w:val="28"/>
          <w:szCs w:val="28"/>
        </w:rPr>
        <w:t>14.4.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FC5423" w:rsidRPr="00EC220B" w:rsidRDefault="00FC5423" w:rsidP="0013697C">
      <w:pPr>
        <w:ind w:firstLine="851"/>
        <w:rPr>
          <w:sz w:val="28"/>
          <w:szCs w:val="28"/>
        </w:rPr>
      </w:pPr>
      <w:bookmarkStart w:id="5" w:name="sub_4161"/>
      <w:bookmarkEnd w:id="4"/>
      <w:r w:rsidRPr="00EC220B">
        <w:rPr>
          <w:sz w:val="28"/>
          <w:szCs w:val="28"/>
        </w:rPr>
        <w:t>В случае поступления нескольких одинаковых предложений о цене 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ниципального имущества покупателем признается лицо, подавшее заявку ранее других лиц.</w:t>
      </w:r>
    </w:p>
    <w:bookmarkEnd w:id="5"/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 xml:space="preserve"> Договор купли-продажи имущества заключается в течение 10 дней со дня подведения итогов продажи.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14.5. Договор купли-продажи имущества должен содержать все сущес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венные условия, предусмотренные для таких договоров Гражданским кодексом Российской Федерации, Федеральным законом «О приватизации государстве</w:t>
      </w:r>
      <w:r w:rsidRPr="00EC220B">
        <w:rPr>
          <w:sz w:val="28"/>
          <w:szCs w:val="28"/>
        </w:rPr>
        <w:t>н</w:t>
      </w:r>
      <w:r w:rsidRPr="00EC220B">
        <w:rPr>
          <w:sz w:val="28"/>
          <w:szCs w:val="28"/>
        </w:rPr>
        <w:t>ного и муниципального имущества» и иными нормативными правовыми акт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ми Российской Федерации.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Оплата имущества производится в размере предложенной покупателем цены приобретения имущества.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Единовременная оплата имущества осуществляется в срок не более 10 дней со дня заключения договора купли-продажи имущества.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lastRenderedPageBreak/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договоре купли-продажи указываются сроки предоставления рассро</w:t>
      </w:r>
      <w:r w:rsidRPr="00EC220B">
        <w:rPr>
          <w:sz w:val="28"/>
          <w:szCs w:val="28"/>
        </w:rPr>
        <w:t>ч</w:t>
      </w:r>
      <w:r w:rsidRPr="00EC220B">
        <w:rPr>
          <w:sz w:val="28"/>
          <w:szCs w:val="28"/>
        </w:rPr>
        <w:t>ки и порядок внесения платежей в соответствии с решением о предоставлении рассрочки.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договоре купли-продажи предусматривается уплата покупателем н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устойки в случае его уклонения или отказа от оплаты имущества.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14.6. Факт оплаты имущества удостоверяется выпиской со счета прода</w:t>
      </w:r>
      <w:r w:rsidRPr="00EC220B">
        <w:rPr>
          <w:sz w:val="28"/>
          <w:szCs w:val="28"/>
        </w:rPr>
        <w:t>в</w:t>
      </w:r>
      <w:r w:rsidRPr="00EC220B">
        <w:rPr>
          <w:sz w:val="28"/>
          <w:szCs w:val="28"/>
        </w:rPr>
        <w:t>ца, подтверждающей поступление средств в размере и сроки, указанные в дог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воре купли-продажи имущества.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14.7. Продавец обеспечивает получение покупателем документации, н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обходимой для государственной регистрации перехода права собственности, вытекающего из такой сделки.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</w:p>
    <w:p w:rsidR="00FC5423" w:rsidRPr="00EC220B" w:rsidRDefault="00FC5423" w:rsidP="00131B40">
      <w:pPr>
        <w:tabs>
          <w:tab w:val="left" w:pos="8318"/>
        </w:tabs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15. Порядок оплаты муниципального имущества</w:t>
      </w:r>
    </w:p>
    <w:p w:rsidR="00FC5423" w:rsidRPr="00EC220B" w:rsidRDefault="00FC5423" w:rsidP="00131B40">
      <w:pPr>
        <w:tabs>
          <w:tab w:val="left" w:pos="8318"/>
        </w:tabs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15.1. Оплата муниципального имущества может производиться един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временно или в рассрочку. При этом срок рассрочки не может превышать одн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го года.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15.2.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на шесть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купли-продажи.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Если цена продажи муниципального имущества составляет свыше дес</w:t>
      </w:r>
      <w:r w:rsidRPr="00EC220B">
        <w:rPr>
          <w:sz w:val="28"/>
          <w:szCs w:val="28"/>
        </w:rPr>
        <w:t>я</w:t>
      </w:r>
      <w:r w:rsidRPr="00EC220B">
        <w:rPr>
          <w:sz w:val="28"/>
          <w:szCs w:val="28"/>
        </w:rPr>
        <w:t>ти миллионов рублей, Продавец вправе предоставить рассрочку основного пл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тежа сроком на один год при условии внесения первого платежа в размере не менее 40 процентов от цены продажи в течение одного месяца с даты заключ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ния договора купли-продажи.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15.3.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публикации информационного сообщения.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Начисленные проценты зачисляются в бюджет муниципального образ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>вания администрации Полтавское сельское поселение Красноармейского ра</w:t>
      </w:r>
      <w:r w:rsidRPr="00EC220B">
        <w:rPr>
          <w:sz w:val="28"/>
          <w:szCs w:val="28"/>
        </w:rPr>
        <w:t>й</w:t>
      </w:r>
      <w:r w:rsidRPr="00EC220B">
        <w:rPr>
          <w:sz w:val="28"/>
          <w:szCs w:val="28"/>
        </w:rPr>
        <w:t>она.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15.4. Покупатель вправе оплатить приобретаемое муниципальное им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щество досрочно.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15.5. Передача покупателю приобретенного в рассрочку муниципальн</w:t>
      </w:r>
      <w:r w:rsidRPr="00EC220B">
        <w:rPr>
          <w:sz w:val="28"/>
          <w:szCs w:val="28"/>
        </w:rPr>
        <w:t>о</w:t>
      </w:r>
      <w:r w:rsidRPr="00EC220B">
        <w:rPr>
          <w:sz w:val="28"/>
          <w:szCs w:val="28"/>
        </w:rPr>
        <w:t xml:space="preserve">го имущества осуществляется в порядке, установленном законодательством </w:t>
      </w:r>
      <w:r w:rsidRPr="00EC220B">
        <w:rPr>
          <w:sz w:val="28"/>
          <w:szCs w:val="28"/>
        </w:rPr>
        <w:lastRenderedPageBreak/>
        <w:t>Российской Федерации и договором купли-продажи, не позднее чем через тр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дцать дней с даты заключения договора.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 момента передачи покупателю приобретенного в рассрочку имущес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ва и до момента его полной оплаты указанное имущество в силу Закона о пр</w:t>
      </w:r>
      <w:r w:rsidRPr="00EC220B">
        <w:rPr>
          <w:sz w:val="28"/>
          <w:szCs w:val="28"/>
        </w:rPr>
        <w:t>и</w:t>
      </w:r>
      <w:r w:rsidRPr="00EC220B">
        <w:rPr>
          <w:sz w:val="28"/>
          <w:szCs w:val="28"/>
        </w:rPr>
        <w:t>ватизации признается находящимся в залоге для обеспечения исполнения пок</w:t>
      </w:r>
      <w:r w:rsidRPr="00EC220B">
        <w:rPr>
          <w:sz w:val="28"/>
          <w:szCs w:val="28"/>
        </w:rPr>
        <w:t>у</w:t>
      </w:r>
      <w:r w:rsidRPr="00EC220B">
        <w:rPr>
          <w:sz w:val="28"/>
          <w:szCs w:val="28"/>
        </w:rPr>
        <w:t>пателем его обязанности по оплате приобретенного имущества.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FC5423" w:rsidRPr="00EC220B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С покупателя могут быть взысканы также убытки, причиненные неи</w:t>
      </w:r>
      <w:r w:rsidRPr="00EC220B">
        <w:rPr>
          <w:sz w:val="28"/>
          <w:szCs w:val="28"/>
        </w:rPr>
        <w:t>с</w:t>
      </w:r>
      <w:r w:rsidRPr="00EC220B">
        <w:rPr>
          <w:sz w:val="28"/>
          <w:szCs w:val="28"/>
        </w:rPr>
        <w:t>полнением договора купли-продажи.</w:t>
      </w:r>
    </w:p>
    <w:p w:rsidR="00FC5423" w:rsidRDefault="00FC5423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15.6. За каждый день просрочки платежа по договору купли-продажи муниципального имущества с покупателя взыскивается неустойка в размере одной трехсотой действующей на момент фактического исполнения денежного обязательства ставки рефинансирования Центрального банка РФ от не упл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ченных в срок сумм.</w:t>
      </w:r>
    </w:p>
    <w:p w:rsidR="00EC220B" w:rsidRPr="00EC220B" w:rsidRDefault="00EC220B" w:rsidP="0013697C">
      <w:pPr>
        <w:tabs>
          <w:tab w:val="left" w:pos="8318"/>
        </w:tabs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C220B">
        <w:rPr>
          <w:sz w:val="28"/>
          <w:szCs w:val="28"/>
        </w:rPr>
        <w:t>16. Порядок приема в муниципальную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C220B">
        <w:rPr>
          <w:sz w:val="28"/>
          <w:szCs w:val="28"/>
        </w:rPr>
        <w:t>собственность объектов, признанных бесхозяйными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16.1. Для признания объекта недвижимости бесхозяйным администр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ция Полтавского сельского поселения  организует изготовление технического или кадастрового паспорта и подает заявление в Красноармейский отдел Управление Федеральной регистрационной службы государственной регистр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ции, кадастра и картографии по Краснодарскому краю для постановки объекта на учет.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16.2. По истечении одного года с момента постановки на учёт админис</w:t>
      </w:r>
      <w:r w:rsidRPr="00EC220B">
        <w:rPr>
          <w:sz w:val="28"/>
          <w:szCs w:val="28"/>
        </w:rPr>
        <w:t>т</w:t>
      </w:r>
      <w:r w:rsidRPr="00EC220B">
        <w:rPr>
          <w:sz w:val="28"/>
          <w:szCs w:val="28"/>
        </w:rPr>
        <w:t>рация Полтавского сельского поселения подает в суд заявление о признании права муниципальной собственности на бесхозяйную недвижимую вещь.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16.3. После вступления в законную силу решения суда о признании пр</w:t>
      </w:r>
      <w:r w:rsidRPr="00EC220B">
        <w:rPr>
          <w:sz w:val="28"/>
          <w:szCs w:val="28"/>
        </w:rPr>
        <w:t>а</w:t>
      </w:r>
      <w:r w:rsidRPr="00EC220B">
        <w:rPr>
          <w:sz w:val="28"/>
          <w:szCs w:val="28"/>
        </w:rPr>
        <w:t>ва муниципальной собственности на бесхозяйную недвижимую вещь Отдел включает объект в Реестр и регистрирует право собственности на указанный объект недвижимости в Красноармейском отделе Управления Федеральной р</w:t>
      </w:r>
      <w:r w:rsidRPr="00EC220B">
        <w:rPr>
          <w:sz w:val="28"/>
          <w:szCs w:val="28"/>
        </w:rPr>
        <w:t>е</w:t>
      </w:r>
      <w:r w:rsidRPr="00EC220B">
        <w:rPr>
          <w:sz w:val="28"/>
          <w:szCs w:val="28"/>
        </w:rPr>
        <w:t>гистрационной службы государственной регистрации, кадастра и картографии по Краснодарскому краю.</w:t>
      </w: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423" w:rsidRPr="00EC220B" w:rsidRDefault="00FC5423" w:rsidP="001369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423" w:rsidRPr="00EC220B" w:rsidRDefault="00FC5423" w:rsidP="00CF7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Начальник отдела по доходам</w:t>
      </w:r>
    </w:p>
    <w:p w:rsidR="00FC5423" w:rsidRPr="00EC220B" w:rsidRDefault="00FC5423" w:rsidP="00CF7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и управлению муниципальным имуществом</w:t>
      </w:r>
    </w:p>
    <w:p w:rsidR="00FC5423" w:rsidRPr="00EC220B" w:rsidRDefault="00FC5423" w:rsidP="00CF7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администрации Полтавского сельского поселения</w:t>
      </w:r>
    </w:p>
    <w:p w:rsidR="00FC5423" w:rsidRPr="00EC220B" w:rsidRDefault="00FC5423" w:rsidP="00CF7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220B">
        <w:rPr>
          <w:sz w:val="28"/>
          <w:szCs w:val="28"/>
        </w:rPr>
        <w:t>Красноармейского</w:t>
      </w:r>
      <w:r w:rsidR="00EC220B">
        <w:rPr>
          <w:sz w:val="28"/>
          <w:szCs w:val="28"/>
        </w:rPr>
        <w:t xml:space="preserve"> </w:t>
      </w:r>
      <w:r w:rsidRPr="00EC220B">
        <w:rPr>
          <w:sz w:val="28"/>
          <w:szCs w:val="28"/>
        </w:rPr>
        <w:t xml:space="preserve">района                                           </w:t>
      </w:r>
      <w:r w:rsidR="00CF72B5" w:rsidRPr="00EC220B">
        <w:rPr>
          <w:sz w:val="28"/>
          <w:szCs w:val="28"/>
        </w:rPr>
        <w:t xml:space="preserve">             </w:t>
      </w:r>
      <w:r w:rsidRPr="00EC220B">
        <w:rPr>
          <w:sz w:val="28"/>
          <w:szCs w:val="28"/>
        </w:rPr>
        <w:t xml:space="preserve">    Т. Г. Быкова</w:t>
      </w:r>
    </w:p>
    <w:p w:rsidR="00FC5423" w:rsidRPr="00EC220B" w:rsidRDefault="00FC5423" w:rsidP="0013697C">
      <w:pPr>
        <w:ind w:firstLine="851"/>
        <w:rPr>
          <w:sz w:val="28"/>
          <w:szCs w:val="28"/>
        </w:rPr>
      </w:pPr>
    </w:p>
    <w:sectPr w:rsidR="00FC5423" w:rsidRPr="00EC220B" w:rsidSect="00EC220B">
      <w:headerReference w:type="even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71" w:rsidRDefault="00320D71">
      <w:r>
        <w:separator/>
      </w:r>
    </w:p>
  </w:endnote>
  <w:endnote w:type="continuationSeparator" w:id="1">
    <w:p w:rsidR="00320D71" w:rsidRDefault="0032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71" w:rsidRDefault="00320D71">
      <w:r>
        <w:separator/>
      </w:r>
    </w:p>
  </w:footnote>
  <w:footnote w:type="continuationSeparator" w:id="1">
    <w:p w:rsidR="00320D71" w:rsidRDefault="00320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0B" w:rsidRDefault="00D34A5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C220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C220B" w:rsidRDefault="00EC22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8AD"/>
    <w:multiLevelType w:val="hybridMultilevel"/>
    <w:tmpl w:val="27680700"/>
    <w:lvl w:ilvl="0" w:tplc="CE148C20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cs="Times New Roman" w:hint="default"/>
      </w:rPr>
    </w:lvl>
    <w:lvl w:ilvl="1" w:tplc="3CE6CD82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 w:tplc="79148900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274E557E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5AB68F64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91CA74DA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3C247C44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AE5C86F8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7916AD56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abstractNum w:abstractNumId="1">
    <w:nsid w:val="1F3F644E"/>
    <w:multiLevelType w:val="hybridMultilevel"/>
    <w:tmpl w:val="CB147AF6"/>
    <w:lvl w:ilvl="0" w:tplc="F1B8B870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cs="Times New Roman" w:hint="default"/>
      </w:rPr>
    </w:lvl>
    <w:lvl w:ilvl="1" w:tplc="3742672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33686E4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26C230A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5672E29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504A7B9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76CA88D8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44DC2EF8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591CE5E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">
    <w:nsid w:val="32A17EFF"/>
    <w:multiLevelType w:val="hybridMultilevel"/>
    <w:tmpl w:val="08BA3B52"/>
    <w:lvl w:ilvl="0" w:tplc="A83EFB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EF18208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E21E371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AED8118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7504B516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BE1CE9F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4FAC057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0C0A9C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A23E995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380A14CA"/>
    <w:multiLevelType w:val="hybridMultilevel"/>
    <w:tmpl w:val="9266E146"/>
    <w:lvl w:ilvl="0" w:tplc="FA30B422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EB1AE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CE7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8A0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94C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3C6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A2B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2A0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D68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D15FFA"/>
    <w:multiLevelType w:val="hybridMultilevel"/>
    <w:tmpl w:val="84425F36"/>
    <w:lvl w:ilvl="0" w:tplc="3AC87094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cs="Times New Roman" w:hint="default"/>
      </w:rPr>
    </w:lvl>
    <w:lvl w:ilvl="1" w:tplc="58949562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6B981AE6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4BE4BE40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1DC80C32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39001C22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911A15C8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D6A88266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58E9B9E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5">
    <w:nsid w:val="6D2C792A"/>
    <w:multiLevelType w:val="hybridMultilevel"/>
    <w:tmpl w:val="B7360FAE"/>
    <w:lvl w:ilvl="0" w:tplc="7F148D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7A221130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A4780A2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B7C520A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B20042AE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9708B6BE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7E40E5A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D46E286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3C9A2FC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767E179D"/>
    <w:multiLevelType w:val="hybridMultilevel"/>
    <w:tmpl w:val="226CF57C"/>
    <w:lvl w:ilvl="0" w:tplc="6902E4F6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cs="Times New Roman" w:hint="default"/>
      </w:rPr>
    </w:lvl>
    <w:lvl w:ilvl="1" w:tplc="42A8B536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  <w:rPr>
        <w:rFonts w:cs="Times New Roman"/>
      </w:rPr>
    </w:lvl>
    <w:lvl w:ilvl="2" w:tplc="56CEA8DA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  <w:rPr>
        <w:rFonts w:cs="Times New Roman"/>
      </w:rPr>
    </w:lvl>
    <w:lvl w:ilvl="3" w:tplc="5FEC5DB4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  <w:rPr>
        <w:rFonts w:cs="Times New Roman"/>
      </w:rPr>
    </w:lvl>
    <w:lvl w:ilvl="4" w:tplc="3C0E6EC4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  <w:rPr>
        <w:rFonts w:cs="Times New Roman"/>
      </w:rPr>
    </w:lvl>
    <w:lvl w:ilvl="5" w:tplc="ADD68B54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  <w:rPr>
        <w:rFonts w:cs="Times New Roman"/>
      </w:rPr>
    </w:lvl>
    <w:lvl w:ilvl="6" w:tplc="A724A522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  <w:rPr>
        <w:rFonts w:cs="Times New Roman"/>
      </w:rPr>
    </w:lvl>
    <w:lvl w:ilvl="7" w:tplc="9148E8B4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  <w:rPr>
        <w:rFonts w:cs="Times New Roman"/>
      </w:rPr>
    </w:lvl>
    <w:lvl w:ilvl="8" w:tplc="F05C92E8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C0"/>
    <w:rsid w:val="00000F3A"/>
    <w:rsid w:val="000030B1"/>
    <w:rsid w:val="000464C8"/>
    <w:rsid w:val="00052B76"/>
    <w:rsid w:val="00057755"/>
    <w:rsid w:val="0006222E"/>
    <w:rsid w:val="00065E36"/>
    <w:rsid w:val="000A259A"/>
    <w:rsid w:val="000A76C8"/>
    <w:rsid w:val="000D65A2"/>
    <w:rsid w:val="000E1A40"/>
    <w:rsid w:val="000E244F"/>
    <w:rsid w:val="000F21D9"/>
    <w:rsid w:val="00131B40"/>
    <w:rsid w:val="00134167"/>
    <w:rsid w:val="0013424E"/>
    <w:rsid w:val="0013697C"/>
    <w:rsid w:val="001439BF"/>
    <w:rsid w:val="001471D6"/>
    <w:rsid w:val="0015204C"/>
    <w:rsid w:val="00157C4F"/>
    <w:rsid w:val="00173D62"/>
    <w:rsid w:val="001853C7"/>
    <w:rsid w:val="00195206"/>
    <w:rsid w:val="0019554F"/>
    <w:rsid w:val="001A30A7"/>
    <w:rsid w:val="001D2BA5"/>
    <w:rsid w:val="001D5A66"/>
    <w:rsid w:val="002145E8"/>
    <w:rsid w:val="0021564F"/>
    <w:rsid w:val="00227A4C"/>
    <w:rsid w:val="00230923"/>
    <w:rsid w:val="002519E4"/>
    <w:rsid w:val="00252E56"/>
    <w:rsid w:val="00260E32"/>
    <w:rsid w:val="002623F9"/>
    <w:rsid w:val="002711CA"/>
    <w:rsid w:val="00275473"/>
    <w:rsid w:val="002C07BE"/>
    <w:rsid w:val="002F55DD"/>
    <w:rsid w:val="002F5A37"/>
    <w:rsid w:val="002F7A87"/>
    <w:rsid w:val="003018FF"/>
    <w:rsid w:val="00304C4F"/>
    <w:rsid w:val="00306F2E"/>
    <w:rsid w:val="0031645A"/>
    <w:rsid w:val="00320D71"/>
    <w:rsid w:val="003211E9"/>
    <w:rsid w:val="0032322D"/>
    <w:rsid w:val="00335192"/>
    <w:rsid w:val="003461D2"/>
    <w:rsid w:val="0035132E"/>
    <w:rsid w:val="003760EC"/>
    <w:rsid w:val="00376155"/>
    <w:rsid w:val="00377726"/>
    <w:rsid w:val="00390698"/>
    <w:rsid w:val="003B4A92"/>
    <w:rsid w:val="003C1444"/>
    <w:rsid w:val="003D6472"/>
    <w:rsid w:val="00404AEC"/>
    <w:rsid w:val="00404E87"/>
    <w:rsid w:val="00415E76"/>
    <w:rsid w:val="0042063D"/>
    <w:rsid w:val="00425BE4"/>
    <w:rsid w:val="0042628B"/>
    <w:rsid w:val="00444918"/>
    <w:rsid w:val="00445EA9"/>
    <w:rsid w:val="0045398D"/>
    <w:rsid w:val="004803F5"/>
    <w:rsid w:val="004961A2"/>
    <w:rsid w:val="004B29E5"/>
    <w:rsid w:val="004C1114"/>
    <w:rsid w:val="004D6CD9"/>
    <w:rsid w:val="004E1833"/>
    <w:rsid w:val="005126A7"/>
    <w:rsid w:val="00512BF0"/>
    <w:rsid w:val="005328F7"/>
    <w:rsid w:val="005330EB"/>
    <w:rsid w:val="00540834"/>
    <w:rsid w:val="00540E54"/>
    <w:rsid w:val="00552AB8"/>
    <w:rsid w:val="005657C0"/>
    <w:rsid w:val="00571AF2"/>
    <w:rsid w:val="00582283"/>
    <w:rsid w:val="00597EF2"/>
    <w:rsid w:val="005B33D8"/>
    <w:rsid w:val="005B3819"/>
    <w:rsid w:val="005F47F1"/>
    <w:rsid w:val="00604D6A"/>
    <w:rsid w:val="006134B1"/>
    <w:rsid w:val="00617CB9"/>
    <w:rsid w:val="00631F2C"/>
    <w:rsid w:val="0063776E"/>
    <w:rsid w:val="006472D4"/>
    <w:rsid w:val="00664DB4"/>
    <w:rsid w:val="00685052"/>
    <w:rsid w:val="006B5C4E"/>
    <w:rsid w:val="006E7013"/>
    <w:rsid w:val="006F6145"/>
    <w:rsid w:val="006F77AC"/>
    <w:rsid w:val="00703092"/>
    <w:rsid w:val="00713530"/>
    <w:rsid w:val="00726B2F"/>
    <w:rsid w:val="00734376"/>
    <w:rsid w:val="00734C25"/>
    <w:rsid w:val="00771283"/>
    <w:rsid w:val="00780F42"/>
    <w:rsid w:val="0079433E"/>
    <w:rsid w:val="007F4889"/>
    <w:rsid w:val="00807300"/>
    <w:rsid w:val="00837E69"/>
    <w:rsid w:val="00853BD9"/>
    <w:rsid w:val="008573C3"/>
    <w:rsid w:val="00871DD5"/>
    <w:rsid w:val="00893367"/>
    <w:rsid w:val="008A7663"/>
    <w:rsid w:val="008C7121"/>
    <w:rsid w:val="008E14AB"/>
    <w:rsid w:val="008E649B"/>
    <w:rsid w:val="00914D15"/>
    <w:rsid w:val="00975FFA"/>
    <w:rsid w:val="009771DF"/>
    <w:rsid w:val="00977E9E"/>
    <w:rsid w:val="0099026A"/>
    <w:rsid w:val="00996B3E"/>
    <w:rsid w:val="009E205A"/>
    <w:rsid w:val="00A069C0"/>
    <w:rsid w:val="00A221B3"/>
    <w:rsid w:val="00A25BD5"/>
    <w:rsid w:val="00A342E6"/>
    <w:rsid w:val="00A35147"/>
    <w:rsid w:val="00A358F1"/>
    <w:rsid w:val="00A414FF"/>
    <w:rsid w:val="00A67C65"/>
    <w:rsid w:val="00A7404B"/>
    <w:rsid w:val="00A9732D"/>
    <w:rsid w:val="00A97855"/>
    <w:rsid w:val="00AF3D12"/>
    <w:rsid w:val="00AF3FD6"/>
    <w:rsid w:val="00B03A15"/>
    <w:rsid w:val="00B137FB"/>
    <w:rsid w:val="00B34ED1"/>
    <w:rsid w:val="00B540D8"/>
    <w:rsid w:val="00B74324"/>
    <w:rsid w:val="00BA2777"/>
    <w:rsid w:val="00BA2897"/>
    <w:rsid w:val="00BC7950"/>
    <w:rsid w:val="00BE58C1"/>
    <w:rsid w:val="00BE71A3"/>
    <w:rsid w:val="00BF043E"/>
    <w:rsid w:val="00C04646"/>
    <w:rsid w:val="00C4508C"/>
    <w:rsid w:val="00C504BB"/>
    <w:rsid w:val="00C72790"/>
    <w:rsid w:val="00C758F7"/>
    <w:rsid w:val="00C969FE"/>
    <w:rsid w:val="00C978D9"/>
    <w:rsid w:val="00CA644D"/>
    <w:rsid w:val="00CC7395"/>
    <w:rsid w:val="00CD4650"/>
    <w:rsid w:val="00CE14FD"/>
    <w:rsid w:val="00CF0CD0"/>
    <w:rsid w:val="00CF72B5"/>
    <w:rsid w:val="00D03C00"/>
    <w:rsid w:val="00D11053"/>
    <w:rsid w:val="00D15989"/>
    <w:rsid w:val="00D20D3B"/>
    <w:rsid w:val="00D26F71"/>
    <w:rsid w:val="00D34A59"/>
    <w:rsid w:val="00D63778"/>
    <w:rsid w:val="00D91A0D"/>
    <w:rsid w:val="00DA32D1"/>
    <w:rsid w:val="00E0182C"/>
    <w:rsid w:val="00E05400"/>
    <w:rsid w:val="00E110CA"/>
    <w:rsid w:val="00E11277"/>
    <w:rsid w:val="00E33AA0"/>
    <w:rsid w:val="00E4437A"/>
    <w:rsid w:val="00E53E48"/>
    <w:rsid w:val="00E66696"/>
    <w:rsid w:val="00E706A9"/>
    <w:rsid w:val="00E75ED1"/>
    <w:rsid w:val="00E76E9B"/>
    <w:rsid w:val="00E87E91"/>
    <w:rsid w:val="00E964D6"/>
    <w:rsid w:val="00EA5D1E"/>
    <w:rsid w:val="00EB2ADE"/>
    <w:rsid w:val="00EC220B"/>
    <w:rsid w:val="00EE5368"/>
    <w:rsid w:val="00EF2C8D"/>
    <w:rsid w:val="00F23192"/>
    <w:rsid w:val="00F26B84"/>
    <w:rsid w:val="00F425EF"/>
    <w:rsid w:val="00F87B1F"/>
    <w:rsid w:val="00F95528"/>
    <w:rsid w:val="00FB79FB"/>
    <w:rsid w:val="00FC1BFC"/>
    <w:rsid w:val="00FC5423"/>
    <w:rsid w:val="00FF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328F7"/>
  </w:style>
  <w:style w:type="paragraph" w:styleId="1">
    <w:name w:val="heading 1"/>
    <w:basedOn w:val="a"/>
    <w:next w:val="a"/>
    <w:link w:val="10"/>
    <w:uiPriority w:val="99"/>
    <w:qFormat/>
    <w:rsid w:val="005328F7"/>
    <w:pPr>
      <w:keepNext/>
      <w:ind w:left="567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328F7"/>
    <w:pPr>
      <w:keepNext/>
      <w:ind w:left="567"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328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328F7"/>
    <w:pPr>
      <w:keepNext/>
      <w:ind w:left="567"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5328F7"/>
    <w:pPr>
      <w:keepNext/>
      <w:ind w:left="567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5328F7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5328F7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9"/>
    <w:qFormat/>
    <w:rsid w:val="005328F7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5328F7"/>
    <w:pPr>
      <w:keepNext/>
      <w:tabs>
        <w:tab w:val="left" w:pos="8318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C25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65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65A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D65A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D65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D65A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D65A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D65A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D65A2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semiHidden/>
    <w:rsid w:val="005328F7"/>
    <w:pPr>
      <w:ind w:left="567"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D65A2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5328F7"/>
    <w:pPr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734C25"/>
    <w:rPr>
      <w:rFonts w:cs="Times New Roman"/>
      <w:sz w:val="22"/>
    </w:rPr>
  </w:style>
  <w:style w:type="paragraph" w:styleId="21">
    <w:name w:val="Body Text Indent 2"/>
    <w:basedOn w:val="a"/>
    <w:link w:val="22"/>
    <w:uiPriority w:val="99"/>
    <w:semiHidden/>
    <w:rsid w:val="005328F7"/>
    <w:pPr>
      <w:ind w:left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D65A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5328F7"/>
    <w:pPr>
      <w:tabs>
        <w:tab w:val="left" w:pos="567"/>
      </w:tabs>
      <w:ind w:left="283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D65A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5328F7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D65A2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5328F7"/>
    <w:pPr>
      <w:jc w:val="center"/>
    </w:pPr>
    <w:rPr>
      <w:b/>
      <w:bCs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D65A2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5328F7"/>
    <w:pPr>
      <w:jc w:val="center"/>
    </w:pPr>
    <w:rPr>
      <w:sz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0D65A2"/>
    <w:rPr>
      <w:rFonts w:ascii="Cambria" w:hAnsi="Cambria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rsid w:val="005328F7"/>
    <w:pPr>
      <w:tabs>
        <w:tab w:val="left" w:pos="8318"/>
      </w:tabs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D65A2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5328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4C2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328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4C25"/>
    <w:rPr>
      <w:rFonts w:cs="Times New Roman"/>
    </w:rPr>
  </w:style>
  <w:style w:type="character" w:styleId="af">
    <w:name w:val="page number"/>
    <w:basedOn w:val="a0"/>
    <w:uiPriority w:val="99"/>
    <w:rsid w:val="005328F7"/>
    <w:rPr>
      <w:rFonts w:cs="Times New Roman"/>
    </w:rPr>
  </w:style>
  <w:style w:type="paragraph" w:styleId="af0">
    <w:name w:val="footer"/>
    <w:basedOn w:val="a"/>
    <w:link w:val="af1"/>
    <w:uiPriority w:val="99"/>
    <w:rsid w:val="005328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734C25"/>
    <w:rPr>
      <w:rFonts w:cs="Times New Roman"/>
    </w:rPr>
  </w:style>
  <w:style w:type="paragraph" w:customStyle="1" w:styleId="ConsPlusTitle">
    <w:name w:val="ConsPlusTitle"/>
    <w:uiPriority w:val="99"/>
    <w:rsid w:val="00C97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E706A9"/>
    <w:pPr>
      <w:autoSpaceDE w:val="0"/>
      <w:autoSpaceDN w:val="0"/>
      <w:adjustRightInd w:val="0"/>
      <w:ind w:firstLine="851"/>
      <w:jc w:val="both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734C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734C25"/>
    <w:rPr>
      <w:rFonts w:cs="Times New Roman"/>
      <w:color w:val="106BBE"/>
    </w:rPr>
  </w:style>
  <w:style w:type="paragraph" w:customStyle="1" w:styleId="af3">
    <w:name w:val="Комментарий"/>
    <w:basedOn w:val="a"/>
    <w:next w:val="a"/>
    <w:uiPriority w:val="99"/>
    <w:rsid w:val="00734C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734C25"/>
    <w:rPr>
      <w:i/>
      <w:i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35192"/>
    <w:pPr>
      <w:spacing w:after="160" w:line="240" w:lineRule="exact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13010</Words>
  <Characters>74159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     ФЕДЕРАЦИЯ</vt:lpstr>
    </vt:vector>
  </TitlesOfParts>
  <Company> </Company>
  <LinksUpToDate>false</LinksUpToDate>
  <CharactersWithSpaces>86996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РОССИЙСКАЯ      ФЕДЕРАЦИЯ</dc:title>
  <dc:subject/>
  <dc:creator>123</dc:creator>
  <cp:keywords/>
  <dc:description/>
  <cp:lastModifiedBy>user</cp:lastModifiedBy>
  <cp:revision>2</cp:revision>
  <cp:lastPrinted>2015-03-12T05:00:00Z</cp:lastPrinted>
  <dcterms:created xsi:type="dcterms:W3CDTF">2015-08-24T09:33:00Z</dcterms:created>
  <dcterms:modified xsi:type="dcterms:W3CDTF">2015-08-24T09:33:00Z</dcterms:modified>
</cp:coreProperties>
</file>