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6C1" w:rsidRDefault="00E97C11" w:rsidP="00AF46C1">
      <w:pPr>
        <w:jc w:val="both"/>
        <w:rPr>
          <w:sz w:val="32"/>
          <w:szCs w:val="32"/>
        </w:rPr>
      </w:pPr>
      <w:r w:rsidRPr="004E4FF0">
        <w:rPr>
          <w:sz w:val="32"/>
          <w:szCs w:val="32"/>
        </w:rPr>
        <w:t xml:space="preserve">                       </w:t>
      </w:r>
    </w:p>
    <w:p w:rsidR="00AF46C1" w:rsidRPr="00B72884" w:rsidRDefault="00AF46C1" w:rsidP="00AF46C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</w:t>
      </w:r>
      <w:r w:rsidRPr="00B72884">
        <w:rPr>
          <w:b/>
          <w:sz w:val="28"/>
          <w:szCs w:val="28"/>
        </w:rPr>
        <w:t xml:space="preserve">ДОКЛАД </w:t>
      </w:r>
    </w:p>
    <w:p w:rsidR="00AF46C1" w:rsidRPr="00B72884" w:rsidRDefault="00AF46C1" w:rsidP="00AF46C1">
      <w:pPr>
        <w:jc w:val="both"/>
        <w:rPr>
          <w:b/>
          <w:sz w:val="28"/>
          <w:szCs w:val="28"/>
        </w:rPr>
      </w:pPr>
    </w:p>
    <w:p w:rsidR="00AF46C1" w:rsidRDefault="00AF46C1" w:rsidP="00AF46C1">
      <w:pPr>
        <w:jc w:val="center"/>
        <w:rPr>
          <w:b/>
          <w:sz w:val="28"/>
          <w:szCs w:val="28"/>
        </w:rPr>
      </w:pPr>
      <w:r w:rsidRPr="00B72884">
        <w:rPr>
          <w:b/>
          <w:sz w:val="28"/>
          <w:szCs w:val="28"/>
        </w:rPr>
        <w:t>главы Полтавского сельского поселения Красноармейского района</w:t>
      </w:r>
    </w:p>
    <w:p w:rsidR="00AF46C1" w:rsidRDefault="00AF46C1" w:rsidP="00AF46C1">
      <w:pPr>
        <w:jc w:val="center"/>
        <w:rPr>
          <w:b/>
          <w:sz w:val="28"/>
          <w:szCs w:val="28"/>
        </w:rPr>
      </w:pPr>
      <w:r w:rsidRPr="00B72884">
        <w:rPr>
          <w:b/>
          <w:sz w:val="28"/>
          <w:szCs w:val="28"/>
        </w:rPr>
        <w:t xml:space="preserve">  на </w:t>
      </w:r>
      <w:r>
        <w:rPr>
          <w:b/>
          <w:sz w:val="28"/>
          <w:szCs w:val="28"/>
        </w:rPr>
        <w:t>открытой сессии Совета  Полтавского сельского поселения</w:t>
      </w:r>
    </w:p>
    <w:p w:rsidR="00AF46C1" w:rsidRPr="00B72884" w:rsidRDefault="00AF46C1" w:rsidP="00AF46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Красноармейского района </w:t>
      </w:r>
      <w:r w:rsidRPr="00B7288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5 марта </w:t>
      </w:r>
      <w:r w:rsidRPr="00B72884">
        <w:rPr>
          <w:b/>
          <w:sz w:val="28"/>
          <w:szCs w:val="28"/>
        </w:rPr>
        <w:t>201</w:t>
      </w:r>
      <w:r>
        <w:rPr>
          <w:b/>
          <w:sz w:val="28"/>
          <w:szCs w:val="28"/>
        </w:rPr>
        <w:t>5</w:t>
      </w:r>
      <w:r w:rsidRPr="00B72884">
        <w:rPr>
          <w:b/>
          <w:sz w:val="28"/>
          <w:szCs w:val="28"/>
        </w:rPr>
        <w:t xml:space="preserve"> года</w:t>
      </w:r>
    </w:p>
    <w:p w:rsidR="00AF46C1" w:rsidRPr="00B72884" w:rsidRDefault="00AF46C1" w:rsidP="00AF46C1">
      <w:pPr>
        <w:jc w:val="both"/>
        <w:rPr>
          <w:b/>
          <w:sz w:val="28"/>
          <w:szCs w:val="28"/>
        </w:rPr>
      </w:pPr>
    </w:p>
    <w:p w:rsidR="00AF46C1" w:rsidRDefault="00AF46C1" w:rsidP="00AF46C1">
      <w:pPr>
        <w:jc w:val="both"/>
        <w:rPr>
          <w:sz w:val="32"/>
          <w:szCs w:val="32"/>
        </w:rPr>
      </w:pPr>
    </w:p>
    <w:p w:rsidR="00AF46C1" w:rsidRDefault="00AF46C1" w:rsidP="00AF46C1">
      <w:pPr>
        <w:jc w:val="both"/>
        <w:rPr>
          <w:sz w:val="32"/>
          <w:szCs w:val="32"/>
        </w:rPr>
      </w:pPr>
    </w:p>
    <w:p w:rsidR="00E97C11" w:rsidRPr="00AF46C1" w:rsidRDefault="00AF46C1" w:rsidP="00AF46C1">
      <w:pPr>
        <w:jc w:val="both"/>
        <w:rPr>
          <w:b/>
          <w:sz w:val="32"/>
          <w:szCs w:val="32"/>
        </w:rPr>
      </w:pPr>
      <w:r w:rsidRPr="00AF46C1">
        <w:rPr>
          <w:b/>
          <w:sz w:val="32"/>
          <w:szCs w:val="32"/>
        </w:rPr>
        <w:t xml:space="preserve">              </w:t>
      </w:r>
      <w:r w:rsidR="00E97C11" w:rsidRPr="00AF46C1">
        <w:rPr>
          <w:b/>
          <w:sz w:val="32"/>
          <w:szCs w:val="32"/>
        </w:rPr>
        <w:t>Уважаемые депутаты и присутствующие!</w:t>
      </w:r>
    </w:p>
    <w:p w:rsidR="00AF46C1" w:rsidRPr="004E4FF0" w:rsidRDefault="00AF46C1" w:rsidP="00AF46C1">
      <w:pPr>
        <w:jc w:val="both"/>
        <w:rPr>
          <w:sz w:val="32"/>
          <w:szCs w:val="32"/>
        </w:rPr>
      </w:pPr>
    </w:p>
    <w:p w:rsidR="00E97C11" w:rsidRPr="004E4FF0" w:rsidRDefault="00E97C11" w:rsidP="00AF46C1">
      <w:pPr>
        <w:ind w:firstLine="709"/>
        <w:jc w:val="both"/>
        <w:rPr>
          <w:sz w:val="32"/>
          <w:szCs w:val="32"/>
        </w:rPr>
      </w:pPr>
      <w:r w:rsidRPr="004E4FF0">
        <w:rPr>
          <w:sz w:val="32"/>
          <w:szCs w:val="32"/>
        </w:rPr>
        <w:t>Представляю Вашему вниманию краткий отчет о работе администрации Полтавского сельского поселения за 2014 год.</w:t>
      </w:r>
    </w:p>
    <w:p w:rsidR="00E97C11" w:rsidRPr="004E4FF0" w:rsidRDefault="00E97C11" w:rsidP="00AF46C1">
      <w:pPr>
        <w:ind w:firstLine="709"/>
        <w:jc w:val="both"/>
        <w:rPr>
          <w:sz w:val="32"/>
          <w:szCs w:val="32"/>
        </w:rPr>
      </w:pPr>
      <w:r w:rsidRPr="004E4FF0">
        <w:rPr>
          <w:sz w:val="32"/>
          <w:szCs w:val="32"/>
        </w:rPr>
        <w:t>Чем был знаменателен 2014-й год для нашего поселения?</w:t>
      </w:r>
    </w:p>
    <w:p w:rsidR="00E97C11" w:rsidRPr="004E4FF0" w:rsidRDefault="00E97C11" w:rsidP="00AF46C1">
      <w:pPr>
        <w:ind w:firstLine="709"/>
        <w:jc w:val="both"/>
        <w:rPr>
          <w:sz w:val="32"/>
          <w:szCs w:val="32"/>
        </w:rPr>
      </w:pPr>
      <w:r w:rsidRPr="004E4FF0">
        <w:rPr>
          <w:sz w:val="32"/>
          <w:szCs w:val="32"/>
        </w:rPr>
        <w:t>Первое. Участие</w:t>
      </w:r>
      <w:r w:rsidR="00A32342">
        <w:rPr>
          <w:sz w:val="32"/>
          <w:szCs w:val="32"/>
        </w:rPr>
        <w:t>м</w:t>
      </w:r>
      <w:r w:rsidRPr="004E4FF0">
        <w:rPr>
          <w:sz w:val="32"/>
          <w:szCs w:val="32"/>
        </w:rPr>
        <w:t xml:space="preserve"> в подготовке </w:t>
      </w:r>
      <w:r w:rsidRPr="004E4FF0">
        <w:rPr>
          <w:sz w:val="32"/>
          <w:szCs w:val="32"/>
          <w:lang w:val="en-US"/>
        </w:rPr>
        <w:t>XXII</w:t>
      </w:r>
      <w:r w:rsidRPr="004E4FF0">
        <w:rPr>
          <w:sz w:val="32"/>
          <w:szCs w:val="32"/>
        </w:rPr>
        <w:t xml:space="preserve"> Зимних Олимпийских Игр и </w:t>
      </w:r>
      <w:r w:rsidRPr="004E4FF0">
        <w:rPr>
          <w:sz w:val="32"/>
          <w:szCs w:val="32"/>
          <w:lang w:val="en-US"/>
        </w:rPr>
        <w:t>XI</w:t>
      </w:r>
      <w:r w:rsidRPr="004E4FF0">
        <w:rPr>
          <w:sz w:val="32"/>
          <w:szCs w:val="32"/>
        </w:rPr>
        <w:t xml:space="preserve"> </w:t>
      </w:r>
      <w:proofErr w:type="spellStart"/>
      <w:r w:rsidRPr="004E4FF0">
        <w:rPr>
          <w:sz w:val="32"/>
          <w:szCs w:val="32"/>
        </w:rPr>
        <w:t>Паралимпийских</w:t>
      </w:r>
      <w:proofErr w:type="spellEnd"/>
      <w:r w:rsidRPr="004E4FF0">
        <w:rPr>
          <w:sz w:val="32"/>
          <w:szCs w:val="32"/>
        </w:rPr>
        <w:t xml:space="preserve">  Игр, которые триумфально завершились для нашей России.</w:t>
      </w:r>
    </w:p>
    <w:p w:rsidR="00E97C11" w:rsidRPr="004E4FF0" w:rsidRDefault="00E97C11" w:rsidP="00AF46C1">
      <w:pPr>
        <w:ind w:firstLine="709"/>
        <w:jc w:val="both"/>
        <w:rPr>
          <w:sz w:val="32"/>
          <w:szCs w:val="32"/>
        </w:rPr>
      </w:pPr>
      <w:r w:rsidRPr="004E4FF0">
        <w:rPr>
          <w:sz w:val="32"/>
          <w:szCs w:val="32"/>
        </w:rPr>
        <w:t>Как говорил великий поэт «</w:t>
      </w:r>
      <w:r w:rsidR="00635BF8">
        <w:rPr>
          <w:sz w:val="32"/>
          <w:szCs w:val="32"/>
        </w:rPr>
        <w:t xml:space="preserve"> </w:t>
      </w:r>
      <w:r w:rsidRPr="004E4FF0">
        <w:rPr>
          <w:sz w:val="32"/>
          <w:szCs w:val="32"/>
        </w:rPr>
        <w:t>Радуюсь я. Это мой труд вливается в труд моей Республики!</w:t>
      </w:r>
      <w:r w:rsidR="00635BF8">
        <w:rPr>
          <w:sz w:val="32"/>
          <w:szCs w:val="32"/>
        </w:rPr>
        <w:t xml:space="preserve"> </w:t>
      </w:r>
      <w:r w:rsidRPr="004E4FF0">
        <w:rPr>
          <w:sz w:val="32"/>
          <w:szCs w:val="32"/>
        </w:rPr>
        <w:t xml:space="preserve">» </w:t>
      </w:r>
      <w:r w:rsidR="00635BF8">
        <w:rPr>
          <w:sz w:val="32"/>
          <w:szCs w:val="32"/>
        </w:rPr>
        <w:t xml:space="preserve"> </w:t>
      </w:r>
      <w:r w:rsidRPr="004E4FF0">
        <w:rPr>
          <w:sz w:val="32"/>
          <w:szCs w:val="32"/>
        </w:rPr>
        <w:t>Спасибо жителям станицы, предпринимателям, моим коллегам – работникам администрации поселения за личный вклад в большую Победу.</w:t>
      </w:r>
    </w:p>
    <w:p w:rsidR="00E97C11" w:rsidRPr="004E4FF0" w:rsidRDefault="00E97C11" w:rsidP="00AF46C1">
      <w:pPr>
        <w:ind w:firstLine="709"/>
        <w:jc w:val="both"/>
        <w:rPr>
          <w:sz w:val="32"/>
          <w:szCs w:val="32"/>
        </w:rPr>
      </w:pPr>
      <w:r w:rsidRPr="004E4FF0">
        <w:rPr>
          <w:sz w:val="32"/>
          <w:szCs w:val="32"/>
        </w:rPr>
        <w:t xml:space="preserve">Второе. 220 – </w:t>
      </w:r>
      <w:proofErr w:type="spellStart"/>
      <w:r w:rsidRPr="004E4FF0">
        <w:rPr>
          <w:sz w:val="32"/>
          <w:szCs w:val="32"/>
        </w:rPr>
        <w:t>летием</w:t>
      </w:r>
      <w:proofErr w:type="spellEnd"/>
      <w:r w:rsidRPr="004E4FF0">
        <w:rPr>
          <w:sz w:val="32"/>
          <w:szCs w:val="32"/>
        </w:rPr>
        <w:t xml:space="preserve"> станицы.</w:t>
      </w:r>
    </w:p>
    <w:p w:rsidR="00E97C11" w:rsidRPr="004E4FF0" w:rsidRDefault="00E97C11" w:rsidP="00AF46C1">
      <w:pPr>
        <w:ind w:firstLine="709"/>
        <w:jc w:val="both"/>
        <w:rPr>
          <w:sz w:val="32"/>
          <w:szCs w:val="32"/>
        </w:rPr>
      </w:pPr>
      <w:r w:rsidRPr="004E4FF0">
        <w:rPr>
          <w:sz w:val="32"/>
          <w:szCs w:val="32"/>
        </w:rPr>
        <w:t>Мы работали под флагом этого знаменательного события. 30 августа провели яркий День станицы Полтавской. Присвоены звания «Почетный гражданин станицы Полтавской</w:t>
      </w:r>
      <w:r w:rsidR="00635BF8">
        <w:rPr>
          <w:sz w:val="32"/>
          <w:szCs w:val="32"/>
        </w:rPr>
        <w:t xml:space="preserve"> </w:t>
      </w:r>
      <w:r w:rsidRPr="004E4FF0">
        <w:rPr>
          <w:sz w:val="32"/>
          <w:szCs w:val="32"/>
        </w:rPr>
        <w:t>»</w:t>
      </w:r>
      <w:proofErr w:type="gramStart"/>
      <w:r w:rsidR="00635BF8">
        <w:rPr>
          <w:sz w:val="32"/>
          <w:szCs w:val="32"/>
        </w:rPr>
        <w:t xml:space="preserve"> </w:t>
      </w:r>
      <w:r w:rsidR="00A32342">
        <w:rPr>
          <w:sz w:val="32"/>
          <w:szCs w:val="32"/>
        </w:rPr>
        <w:t>:</w:t>
      </w:r>
      <w:proofErr w:type="gramEnd"/>
    </w:p>
    <w:p w:rsidR="00E97C11" w:rsidRPr="004E4FF0" w:rsidRDefault="00A32342" w:rsidP="00AF46C1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доктору </w:t>
      </w:r>
      <w:proofErr w:type="spellStart"/>
      <w:r>
        <w:rPr>
          <w:sz w:val="32"/>
          <w:szCs w:val="32"/>
        </w:rPr>
        <w:t>Ви</w:t>
      </w:r>
      <w:r w:rsidR="00E97C11" w:rsidRPr="004E4FF0">
        <w:rPr>
          <w:sz w:val="32"/>
          <w:szCs w:val="32"/>
        </w:rPr>
        <w:t>сторобскому</w:t>
      </w:r>
      <w:proofErr w:type="spellEnd"/>
      <w:r w:rsidR="00E97C11" w:rsidRPr="004E4FF0">
        <w:rPr>
          <w:sz w:val="32"/>
          <w:szCs w:val="32"/>
        </w:rPr>
        <w:t xml:space="preserve"> Борису Григорьевичу</w:t>
      </w:r>
    </w:p>
    <w:p w:rsidR="00E97C11" w:rsidRPr="004E4FF0" w:rsidRDefault="00E97C11" w:rsidP="00AF46C1">
      <w:pPr>
        <w:ind w:firstLine="709"/>
        <w:jc w:val="both"/>
        <w:rPr>
          <w:sz w:val="32"/>
          <w:szCs w:val="32"/>
        </w:rPr>
      </w:pPr>
      <w:r w:rsidRPr="004E4FF0">
        <w:rPr>
          <w:sz w:val="32"/>
          <w:szCs w:val="32"/>
        </w:rPr>
        <w:t xml:space="preserve">- писателю </w:t>
      </w:r>
      <w:proofErr w:type="spellStart"/>
      <w:r w:rsidRPr="004E4FF0">
        <w:rPr>
          <w:sz w:val="32"/>
          <w:szCs w:val="32"/>
        </w:rPr>
        <w:t>Ивеншеву</w:t>
      </w:r>
      <w:proofErr w:type="spellEnd"/>
      <w:r w:rsidRPr="004E4FF0">
        <w:rPr>
          <w:sz w:val="32"/>
          <w:szCs w:val="32"/>
        </w:rPr>
        <w:t xml:space="preserve"> Николаю Алексеевичу</w:t>
      </w:r>
    </w:p>
    <w:p w:rsidR="00E97C11" w:rsidRPr="004E4FF0" w:rsidRDefault="00E97C11" w:rsidP="00AF46C1">
      <w:pPr>
        <w:ind w:firstLine="709"/>
        <w:jc w:val="both"/>
        <w:rPr>
          <w:sz w:val="32"/>
          <w:szCs w:val="32"/>
        </w:rPr>
      </w:pPr>
      <w:r w:rsidRPr="004E4FF0">
        <w:rPr>
          <w:sz w:val="32"/>
          <w:szCs w:val="32"/>
        </w:rPr>
        <w:t>- работнику образования Сычевой Людмиле Леонидовне.</w:t>
      </w:r>
    </w:p>
    <w:p w:rsidR="00E97C11" w:rsidRPr="004E4FF0" w:rsidRDefault="00E97C11" w:rsidP="00AF46C1">
      <w:pPr>
        <w:jc w:val="both"/>
        <w:rPr>
          <w:sz w:val="32"/>
          <w:szCs w:val="32"/>
        </w:rPr>
      </w:pPr>
      <w:r w:rsidRPr="004E4FF0">
        <w:rPr>
          <w:sz w:val="32"/>
          <w:szCs w:val="32"/>
        </w:rPr>
        <w:t>Даже приурочили к этому событию строительство светомузыкального фонтана в центральном парке.</w:t>
      </w:r>
    </w:p>
    <w:p w:rsidR="00E97C11" w:rsidRDefault="00E97C11" w:rsidP="00AF46C1">
      <w:pPr>
        <w:ind w:firstLine="709"/>
        <w:jc w:val="both"/>
        <w:rPr>
          <w:sz w:val="32"/>
          <w:szCs w:val="32"/>
        </w:rPr>
      </w:pPr>
      <w:r w:rsidRPr="004E4FF0">
        <w:rPr>
          <w:sz w:val="32"/>
          <w:szCs w:val="32"/>
        </w:rPr>
        <w:t>Третье. Выборами депутатов и главы Полтавского сельского поселения 14 сентября 2014 года. На мой взгляд, избран лучший за последние годы Совет депутатов, которому по плечу решение любых проблем, волнующих наших земляков.</w:t>
      </w:r>
      <w:r w:rsidRPr="004E4FF0">
        <w:rPr>
          <w:sz w:val="32"/>
          <w:szCs w:val="32"/>
        </w:rPr>
        <w:tab/>
      </w:r>
    </w:p>
    <w:p w:rsidR="0057710C" w:rsidRDefault="0057710C" w:rsidP="00AF46C1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В 2014 году наши станичники получили высокую оценку за свой многолетний добросовестный труд.</w:t>
      </w:r>
    </w:p>
    <w:p w:rsidR="0057710C" w:rsidRDefault="0057710C" w:rsidP="00AF46C1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Звание «Заслуженный учитель Кубани» присвоено учителю русского языка и литературы МОУ СОШ №1 </w:t>
      </w:r>
      <w:proofErr w:type="spellStart"/>
      <w:r>
        <w:rPr>
          <w:sz w:val="32"/>
          <w:szCs w:val="32"/>
        </w:rPr>
        <w:t>Шелудько</w:t>
      </w:r>
      <w:proofErr w:type="spellEnd"/>
      <w:r>
        <w:rPr>
          <w:sz w:val="32"/>
          <w:szCs w:val="32"/>
        </w:rPr>
        <w:t xml:space="preserve"> Людмиле  Викторовне. А учитель русского языка и литературы МАОУ СОШ №7 </w:t>
      </w:r>
      <w:proofErr w:type="spellStart"/>
      <w:r>
        <w:rPr>
          <w:sz w:val="32"/>
          <w:szCs w:val="32"/>
        </w:rPr>
        <w:t>Дорожкина</w:t>
      </w:r>
      <w:proofErr w:type="spellEnd"/>
      <w:r>
        <w:rPr>
          <w:sz w:val="32"/>
          <w:szCs w:val="32"/>
        </w:rPr>
        <w:t xml:space="preserve"> Светлана Васильевна и учитель истории МБОУ СОШ </w:t>
      </w:r>
      <w:r>
        <w:rPr>
          <w:sz w:val="32"/>
          <w:szCs w:val="32"/>
        </w:rPr>
        <w:lastRenderedPageBreak/>
        <w:t>№1 Редькина Ольга Александровна награждены Почетной грамотой Министерства образования РФ.</w:t>
      </w:r>
    </w:p>
    <w:p w:rsidR="009F645C" w:rsidRDefault="0057710C" w:rsidP="00AF46C1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Звание «Заслуженный работник здравоохранения Кубани» присвоено</w:t>
      </w:r>
      <w:r w:rsidR="009F645C">
        <w:rPr>
          <w:sz w:val="32"/>
          <w:szCs w:val="32"/>
        </w:rPr>
        <w:t>:</w:t>
      </w:r>
    </w:p>
    <w:p w:rsidR="0057710C" w:rsidRDefault="009F645C" w:rsidP="00AF46C1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proofErr w:type="spellStart"/>
      <w:r w:rsidR="0057710C">
        <w:rPr>
          <w:sz w:val="32"/>
          <w:szCs w:val="32"/>
        </w:rPr>
        <w:t>Кантимировой</w:t>
      </w:r>
      <w:proofErr w:type="spellEnd"/>
      <w:r w:rsidR="0057710C">
        <w:rPr>
          <w:sz w:val="32"/>
          <w:szCs w:val="32"/>
        </w:rPr>
        <w:t xml:space="preserve"> Людмиле Николаевне</w:t>
      </w:r>
      <w:r>
        <w:rPr>
          <w:sz w:val="32"/>
          <w:szCs w:val="32"/>
        </w:rPr>
        <w:t xml:space="preserve"> - заведующей детским отделением МБУЗ «</w:t>
      </w:r>
      <w:proofErr w:type="gramStart"/>
      <w:r>
        <w:rPr>
          <w:sz w:val="32"/>
          <w:szCs w:val="32"/>
        </w:rPr>
        <w:t>Красноармейское</w:t>
      </w:r>
      <w:proofErr w:type="gramEnd"/>
      <w:r>
        <w:rPr>
          <w:sz w:val="32"/>
          <w:szCs w:val="32"/>
        </w:rPr>
        <w:t xml:space="preserve"> ЦРБ»</w:t>
      </w:r>
    </w:p>
    <w:p w:rsidR="0057710C" w:rsidRPr="004E4FF0" w:rsidRDefault="009F645C" w:rsidP="00AF46C1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- Сидоровой Вере Анатольевне - старший врач отделения СМП.</w:t>
      </w:r>
      <w:r w:rsidR="0057710C">
        <w:rPr>
          <w:sz w:val="32"/>
          <w:szCs w:val="32"/>
        </w:rPr>
        <w:tab/>
      </w:r>
    </w:p>
    <w:p w:rsidR="00E97C11" w:rsidRPr="004E4FF0" w:rsidRDefault="00E97C11" w:rsidP="00AF46C1">
      <w:pPr>
        <w:ind w:firstLine="709"/>
        <w:jc w:val="both"/>
        <w:rPr>
          <w:sz w:val="32"/>
          <w:szCs w:val="32"/>
        </w:rPr>
      </w:pPr>
      <w:r w:rsidRPr="004E4FF0">
        <w:rPr>
          <w:sz w:val="32"/>
          <w:szCs w:val="32"/>
        </w:rPr>
        <w:t>Прежде всего,  остановлюсь на работе, направленной на поступление доходов в бюджет поселения.</w:t>
      </w:r>
    </w:p>
    <w:p w:rsidR="00AB19D3" w:rsidRDefault="00AB19D3" w:rsidP="00AF46C1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Налоговых и неналоговых доходов поступило в бюджет поселения в 2014 году 111 218 224, 11 руб.</w:t>
      </w:r>
    </w:p>
    <w:p w:rsidR="00B93618" w:rsidRDefault="00B93618" w:rsidP="00AF46C1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Темп роста в сопоставимом виде (без учета акцизов) составил </w:t>
      </w:r>
    </w:p>
    <w:p w:rsidR="00B93618" w:rsidRDefault="00B93618" w:rsidP="00AF46C1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145,1 %. Краевой </w:t>
      </w:r>
      <w:proofErr w:type="spellStart"/>
      <w:r>
        <w:rPr>
          <w:sz w:val="32"/>
          <w:szCs w:val="32"/>
        </w:rPr>
        <w:t>среднепоселенческий</w:t>
      </w:r>
      <w:proofErr w:type="spellEnd"/>
      <w:r>
        <w:rPr>
          <w:sz w:val="32"/>
          <w:szCs w:val="32"/>
        </w:rPr>
        <w:t xml:space="preserve"> темп роста налоговых и неналоговых доходов по итогам 2014 года составил 119,5%.</w:t>
      </w:r>
    </w:p>
    <w:p w:rsidR="00B93618" w:rsidRDefault="00B93618" w:rsidP="00AF46C1">
      <w:pPr>
        <w:jc w:val="both"/>
        <w:rPr>
          <w:sz w:val="32"/>
          <w:szCs w:val="32"/>
        </w:rPr>
      </w:pPr>
      <w:r>
        <w:rPr>
          <w:sz w:val="32"/>
          <w:szCs w:val="32"/>
        </w:rPr>
        <w:tab/>
        <w:t>План по доходам выполнен на 101,4 %. Исполнен он в разрезе всех статей собственных доходов.</w:t>
      </w:r>
    </w:p>
    <w:p w:rsidR="00B93618" w:rsidRDefault="00B93618" w:rsidP="00AF46C1">
      <w:pPr>
        <w:jc w:val="both"/>
        <w:rPr>
          <w:sz w:val="32"/>
          <w:szCs w:val="32"/>
        </w:rPr>
      </w:pPr>
      <w:r>
        <w:rPr>
          <w:sz w:val="32"/>
          <w:szCs w:val="32"/>
        </w:rPr>
        <w:tab/>
        <w:t>Структура собственных доходов выглядит следующим образом:</w:t>
      </w:r>
    </w:p>
    <w:p w:rsidR="00B93618" w:rsidRDefault="00B93618" w:rsidP="00AF46C1">
      <w:pPr>
        <w:numPr>
          <w:ilvl w:val="0"/>
          <w:numId w:val="2"/>
        </w:numPr>
        <w:ind w:left="0"/>
        <w:jc w:val="both"/>
        <w:rPr>
          <w:sz w:val="32"/>
          <w:szCs w:val="32"/>
        </w:rPr>
      </w:pPr>
      <w:r>
        <w:rPr>
          <w:sz w:val="32"/>
          <w:szCs w:val="32"/>
        </w:rPr>
        <w:t>НДФЛ – 36 000 551,16 руб. (32,4 %)</w:t>
      </w:r>
    </w:p>
    <w:p w:rsidR="00B93618" w:rsidRDefault="00B93618" w:rsidP="00AF46C1">
      <w:pPr>
        <w:numPr>
          <w:ilvl w:val="0"/>
          <w:numId w:val="2"/>
        </w:numPr>
        <w:ind w:left="0"/>
        <w:jc w:val="both"/>
        <w:rPr>
          <w:sz w:val="32"/>
          <w:szCs w:val="32"/>
        </w:rPr>
      </w:pPr>
      <w:r>
        <w:rPr>
          <w:sz w:val="32"/>
          <w:szCs w:val="32"/>
        </w:rPr>
        <w:t>Земельный налог – 22 811 885,</w:t>
      </w:r>
      <w:r w:rsidR="007873AB">
        <w:rPr>
          <w:sz w:val="32"/>
          <w:szCs w:val="32"/>
        </w:rPr>
        <w:t>43 руб. (20,5%)</w:t>
      </w:r>
    </w:p>
    <w:p w:rsidR="007873AB" w:rsidRDefault="007873AB" w:rsidP="00AF46C1">
      <w:pPr>
        <w:numPr>
          <w:ilvl w:val="0"/>
          <w:numId w:val="2"/>
        </w:numPr>
        <w:ind w:left="0"/>
        <w:jc w:val="both"/>
        <w:rPr>
          <w:sz w:val="32"/>
          <w:szCs w:val="32"/>
        </w:rPr>
      </w:pPr>
      <w:r>
        <w:rPr>
          <w:sz w:val="32"/>
          <w:szCs w:val="32"/>
        </w:rPr>
        <w:t>Налог на имущество физических лиц – 7 258 110, 63 руб. (6,5 %)</w:t>
      </w:r>
    </w:p>
    <w:p w:rsidR="007873AB" w:rsidRDefault="007873AB" w:rsidP="00AF46C1">
      <w:pPr>
        <w:numPr>
          <w:ilvl w:val="0"/>
          <w:numId w:val="2"/>
        </w:numPr>
        <w:ind w:left="0"/>
        <w:jc w:val="both"/>
        <w:rPr>
          <w:sz w:val="32"/>
          <w:szCs w:val="32"/>
        </w:rPr>
      </w:pPr>
      <w:r>
        <w:rPr>
          <w:sz w:val="32"/>
          <w:szCs w:val="32"/>
        </w:rPr>
        <w:t>ЕСХН – 305 799,94 руб. (0,3%)</w:t>
      </w:r>
    </w:p>
    <w:p w:rsidR="007873AB" w:rsidRDefault="007873AB" w:rsidP="00AF46C1">
      <w:pPr>
        <w:numPr>
          <w:ilvl w:val="0"/>
          <w:numId w:val="2"/>
        </w:numPr>
        <w:ind w:left="0"/>
        <w:jc w:val="both"/>
        <w:rPr>
          <w:sz w:val="32"/>
          <w:szCs w:val="32"/>
        </w:rPr>
      </w:pPr>
      <w:r>
        <w:rPr>
          <w:sz w:val="32"/>
          <w:szCs w:val="32"/>
        </w:rPr>
        <w:t>Доходы от продажи материальных и нематериальных активов – 2 265 610,50 руб. (2,0 %)</w:t>
      </w:r>
    </w:p>
    <w:p w:rsidR="007873AB" w:rsidRDefault="007873AB" w:rsidP="00AF46C1">
      <w:pPr>
        <w:numPr>
          <w:ilvl w:val="0"/>
          <w:numId w:val="2"/>
        </w:numPr>
        <w:ind w:left="0"/>
        <w:jc w:val="both"/>
        <w:rPr>
          <w:sz w:val="32"/>
          <w:szCs w:val="32"/>
        </w:rPr>
      </w:pPr>
      <w:r>
        <w:rPr>
          <w:sz w:val="32"/>
          <w:szCs w:val="32"/>
        </w:rPr>
        <w:t>Доходы от оказания платных услуг (</w:t>
      </w:r>
      <w:r w:rsidR="004C6AAD">
        <w:rPr>
          <w:sz w:val="32"/>
          <w:szCs w:val="32"/>
        </w:rPr>
        <w:t>работ) – 253 982,00 руб. (0,2%)</w:t>
      </w:r>
    </w:p>
    <w:p w:rsidR="004C6AAD" w:rsidRDefault="004C6AAD" w:rsidP="00AF46C1">
      <w:pPr>
        <w:numPr>
          <w:ilvl w:val="0"/>
          <w:numId w:val="2"/>
        </w:numPr>
        <w:ind w:left="0"/>
        <w:jc w:val="both"/>
        <w:rPr>
          <w:sz w:val="32"/>
          <w:szCs w:val="32"/>
        </w:rPr>
      </w:pPr>
      <w:r>
        <w:rPr>
          <w:sz w:val="32"/>
          <w:szCs w:val="32"/>
        </w:rPr>
        <w:t>Акцизы по подакцизным товарам (продукции) – 6 896 794,81 руб. (6,2%)</w:t>
      </w:r>
    </w:p>
    <w:p w:rsidR="004C6AAD" w:rsidRDefault="004C6AAD" w:rsidP="00AF46C1">
      <w:pPr>
        <w:numPr>
          <w:ilvl w:val="0"/>
          <w:numId w:val="2"/>
        </w:numPr>
        <w:ind w:left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Штрафы, санкции, возмещение ущерба – 28 327 876,11 руб. (25,5%), из них в соответствии с договором от 28 июля 2014 года ООО «Газпром </w:t>
      </w:r>
      <w:proofErr w:type="spellStart"/>
      <w:r>
        <w:rPr>
          <w:sz w:val="32"/>
          <w:szCs w:val="32"/>
        </w:rPr>
        <w:t>инвест</w:t>
      </w:r>
      <w:proofErr w:type="spellEnd"/>
      <w:r>
        <w:rPr>
          <w:sz w:val="32"/>
          <w:szCs w:val="32"/>
        </w:rPr>
        <w:t>» (г. Санкт-Петербург) перечислено 28 204 876,11 руб.</w:t>
      </w:r>
    </w:p>
    <w:p w:rsidR="004C6AAD" w:rsidRDefault="004C6AAD" w:rsidP="00AF46C1">
      <w:pPr>
        <w:numPr>
          <w:ilvl w:val="0"/>
          <w:numId w:val="2"/>
        </w:numPr>
        <w:ind w:left="0"/>
        <w:jc w:val="both"/>
        <w:rPr>
          <w:sz w:val="32"/>
          <w:szCs w:val="32"/>
        </w:rPr>
      </w:pPr>
      <w:r>
        <w:rPr>
          <w:sz w:val="32"/>
          <w:szCs w:val="32"/>
        </w:rPr>
        <w:t>Прочие доходы – 7 097 613,53 руб. (6,4%)</w:t>
      </w:r>
    </w:p>
    <w:p w:rsidR="00164AE4" w:rsidRDefault="00164AE4" w:rsidP="00AF46C1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Сумма налоговых и неналоговых доходов на одного жителя поселения составила в 2014 году 4 176,3 руб. (краевой </w:t>
      </w:r>
      <w:proofErr w:type="spellStart"/>
      <w:r>
        <w:rPr>
          <w:sz w:val="32"/>
          <w:szCs w:val="32"/>
        </w:rPr>
        <w:t>среднепоселенческий</w:t>
      </w:r>
      <w:proofErr w:type="spellEnd"/>
      <w:r>
        <w:rPr>
          <w:sz w:val="32"/>
          <w:szCs w:val="32"/>
        </w:rPr>
        <w:t xml:space="preserve"> показатель – 3 317,9 руб.)</w:t>
      </w:r>
    </w:p>
    <w:p w:rsidR="00164AE4" w:rsidRDefault="00164AE4" w:rsidP="00AF46C1">
      <w:pPr>
        <w:jc w:val="both"/>
        <w:rPr>
          <w:sz w:val="32"/>
          <w:szCs w:val="32"/>
        </w:rPr>
      </w:pPr>
      <w:r>
        <w:rPr>
          <w:sz w:val="32"/>
          <w:szCs w:val="32"/>
        </w:rPr>
        <w:tab/>
        <w:t>Сумма НДФЛ в меся</w:t>
      </w:r>
      <w:r w:rsidR="004A2509">
        <w:rPr>
          <w:sz w:val="32"/>
          <w:szCs w:val="32"/>
        </w:rPr>
        <w:t xml:space="preserve">ц на одного трудоспособного жителя в 2014 году составила 1 543,6 руб. (краевой </w:t>
      </w:r>
      <w:proofErr w:type="spellStart"/>
      <w:r w:rsidR="004A2509">
        <w:rPr>
          <w:sz w:val="32"/>
          <w:szCs w:val="32"/>
        </w:rPr>
        <w:t>среднепоселенческий</w:t>
      </w:r>
      <w:proofErr w:type="spellEnd"/>
      <w:r w:rsidR="004A2509">
        <w:rPr>
          <w:sz w:val="32"/>
          <w:szCs w:val="32"/>
        </w:rPr>
        <w:t xml:space="preserve"> показатель – 1 204,8 руб.)</w:t>
      </w:r>
    </w:p>
    <w:p w:rsidR="00B04923" w:rsidRDefault="004A2509" w:rsidP="00AF46C1">
      <w:pPr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ab/>
        <w:t xml:space="preserve">Недоимка по имущественным налогам на 13 февраля 2015года составляет 9 098 397 руб., </w:t>
      </w:r>
      <w:r w:rsidR="00B04923">
        <w:rPr>
          <w:sz w:val="32"/>
          <w:szCs w:val="32"/>
        </w:rPr>
        <w:t>в том числе 4 074 632 руб. – сумма недоимки, которая может поступить непосредственно  в бюджет поселения. За период с 1 января по 13 февраля 2015 года недоимка уменьшилась на 763 137 руб.</w:t>
      </w:r>
    </w:p>
    <w:p w:rsidR="00B04923" w:rsidRDefault="00B04923" w:rsidP="00AF46C1">
      <w:pPr>
        <w:jc w:val="both"/>
        <w:rPr>
          <w:sz w:val="32"/>
          <w:szCs w:val="32"/>
        </w:rPr>
      </w:pPr>
      <w:r>
        <w:rPr>
          <w:sz w:val="32"/>
          <w:szCs w:val="32"/>
        </w:rPr>
        <w:tab/>
        <w:t xml:space="preserve">Удельный вес недоимки в налоговых и неналоговых доходах составляет 8,2 % </w:t>
      </w:r>
      <w:proofErr w:type="gramStart"/>
      <w:r>
        <w:rPr>
          <w:sz w:val="32"/>
          <w:szCs w:val="32"/>
        </w:rPr>
        <w:t xml:space="preserve">( </w:t>
      </w:r>
      <w:proofErr w:type="gramEnd"/>
      <w:r>
        <w:rPr>
          <w:sz w:val="32"/>
          <w:szCs w:val="32"/>
        </w:rPr>
        <w:t xml:space="preserve">краевой </w:t>
      </w:r>
      <w:proofErr w:type="spellStart"/>
      <w:r>
        <w:rPr>
          <w:sz w:val="32"/>
          <w:szCs w:val="32"/>
        </w:rPr>
        <w:t>среднепоселенческий</w:t>
      </w:r>
      <w:proofErr w:type="spellEnd"/>
      <w:r>
        <w:rPr>
          <w:sz w:val="32"/>
          <w:szCs w:val="32"/>
        </w:rPr>
        <w:t xml:space="preserve"> уровень – 9,7 %).</w:t>
      </w:r>
    </w:p>
    <w:p w:rsidR="00A06C5C" w:rsidRDefault="00B04923" w:rsidP="00AF46C1">
      <w:pPr>
        <w:jc w:val="both"/>
        <w:rPr>
          <w:sz w:val="32"/>
          <w:szCs w:val="32"/>
        </w:rPr>
      </w:pPr>
      <w:r>
        <w:rPr>
          <w:sz w:val="32"/>
          <w:szCs w:val="32"/>
        </w:rPr>
        <w:tab/>
        <w:t xml:space="preserve">Удельный вес затрат на содержание администрации поселения в 2014 году составил 11,2 % (краевой  </w:t>
      </w:r>
      <w:proofErr w:type="spellStart"/>
      <w:r>
        <w:rPr>
          <w:sz w:val="32"/>
          <w:szCs w:val="32"/>
        </w:rPr>
        <w:t>среднепоселенческий</w:t>
      </w:r>
      <w:proofErr w:type="spellEnd"/>
      <w:r>
        <w:rPr>
          <w:sz w:val="32"/>
          <w:szCs w:val="32"/>
        </w:rPr>
        <w:t xml:space="preserve"> показатель – 18,7 %</w:t>
      </w:r>
      <w:r w:rsidR="000B52BF">
        <w:rPr>
          <w:sz w:val="32"/>
          <w:szCs w:val="32"/>
        </w:rPr>
        <w:t>). В общем рейтинг</w:t>
      </w:r>
      <w:r w:rsidR="009B59C9">
        <w:rPr>
          <w:sz w:val="32"/>
          <w:szCs w:val="32"/>
        </w:rPr>
        <w:t>е</w:t>
      </w:r>
      <w:r w:rsidR="000B52BF">
        <w:rPr>
          <w:sz w:val="32"/>
          <w:szCs w:val="32"/>
        </w:rPr>
        <w:t xml:space="preserve"> из 382 поселений края Полтавское сельское поселение в 2014 году вошло в десятку лучших поселений. Однако, у нас немало резервов, которые необходимо задействовать.</w:t>
      </w:r>
    </w:p>
    <w:p w:rsidR="00A06C5C" w:rsidRDefault="00A06C5C" w:rsidP="00AF46C1">
      <w:pPr>
        <w:jc w:val="both"/>
        <w:rPr>
          <w:sz w:val="32"/>
          <w:szCs w:val="32"/>
        </w:rPr>
      </w:pPr>
      <w:r>
        <w:rPr>
          <w:sz w:val="32"/>
          <w:szCs w:val="32"/>
        </w:rPr>
        <w:tab/>
        <w:t xml:space="preserve">Из 26 631 жителя станицы Полтавской экономически активное население составляет 13 532 человека, или 50,8%. Из них 8 100 человек заняты в отраслях экономики, а 5 432 человека </w:t>
      </w:r>
      <w:r w:rsidR="009B59C9">
        <w:rPr>
          <w:sz w:val="32"/>
          <w:szCs w:val="32"/>
        </w:rPr>
        <w:t>трудятся «в условиях неформальной или ненадежной занятости»</w:t>
      </w:r>
      <w:r>
        <w:rPr>
          <w:sz w:val="32"/>
          <w:szCs w:val="32"/>
        </w:rPr>
        <w:t xml:space="preserve">. Они не платят на территории поселения, где непосредственно проживают НДФЛ, не производят </w:t>
      </w:r>
      <w:r w:rsidR="009B59C9">
        <w:rPr>
          <w:sz w:val="32"/>
          <w:szCs w:val="32"/>
        </w:rPr>
        <w:t>отчисления в Пенсионный фонд и Ф</w:t>
      </w:r>
      <w:r>
        <w:rPr>
          <w:sz w:val="32"/>
          <w:szCs w:val="32"/>
        </w:rPr>
        <w:t>онд обязательного медицинского страхования.</w:t>
      </w:r>
    </w:p>
    <w:p w:rsidR="004A2509" w:rsidRDefault="00A06C5C" w:rsidP="00AF46C1">
      <w:pPr>
        <w:jc w:val="both"/>
        <w:rPr>
          <w:sz w:val="32"/>
          <w:szCs w:val="32"/>
        </w:rPr>
      </w:pPr>
      <w:r>
        <w:rPr>
          <w:sz w:val="32"/>
          <w:szCs w:val="32"/>
        </w:rPr>
        <w:tab/>
        <w:t>Численность безработных жителей станицы Полтавской, состоящих на учете</w:t>
      </w:r>
      <w:r w:rsidR="000B52BF">
        <w:rPr>
          <w:sz w:val="32"/>
          <w:szCs w:val="32"/>
        </w:rPr>
        <w:t xml:space="preserve"> </w:t>
      </w:r>
      <w:r>
        <w:rPr>
          <w:sz w:val="32"/>
          <w:szCs w:val="32"/>
        </w:rPr>
        <w:t>в Центре занятости населения, составляет 139 человек.</w:t>
      </w:r>
    </w:p>
    <w:p w:rsidR="00C858F2" w:rsidRDefault="00A06C5C" w:rsidP="00AF46C1">
      <w:pPr>
        <w:jc w:val="both"/>
        <w:rPr>
          <w:sz w:val="32"/>
          <w:szCs w:val="32"/>
        </w:rPr>
      </w:pPr>
      <w:r>
        <w:rPr>
          <w:sz w:val="32"/>
          <w:szCs w:val="32"/>
        </w:rPr>
        <w:tab/>
        <w:t>Кроме того, существенным резервом доходной части бюджета поселения является</w:t>
      </w:r>
      <w:r w:rsidR="00C858F2">
        <w:rPr>
          <w:sz w:val="32"/>
          <w:szCs w:val="32"/>
        </w:rPr>
        <w:t xml:space="preserve"> вовлечение недоимки.</w:t>
      </w:r>
    </w:p>
    <w:p w:rsidR="00C858F2" w:rsidRDefault="00C858F2" w:rsidP="00AF46C1">
      <w:pPr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 w:rsidR="00E27147">
        <w:rPr>
          <w:sz w:val="32"/>
          <w:szCs w:val="32"/>
        </w:rPr>
        <w:t>Просроченная к</w:t>
      </w:r>
      <w:r>
        <w:rPr>
          <w:sz w:val="32"/>
          <w:szCs w:val="32"/>
        </w:rPr>
        <w:t>редит</w:t>
      </w:r>
      <w:r w:rsidR="00E27147">
        <w:rPr>
          <w:sz w:val="32"/>
          <w:szCs w:val="32"/>
        </w:rPr>
        <w:t>орская задолженность на 1 марта 2015 года составила 7 181 411 </w:t>
      </w:r>
      <w:r>
        <w:rPr>
          <w:sz w:val="32"/>
          <w:szCs w:val="32"/>
        </w:rPr>
        <w:t>руб., в том числе: ОАО «Крас</w:t>
      </w:r>
      <w:r w:rsidR="00E27147">
        <w:rPr>
          <w:sz w:val="32"/>
          <w:szCs w:val="32"/>
        </w:rPr>
        <w:t xml:space="preserve">ноармейское ДРСУ» - 4 749 236 </w:t>
      </w:r>
      <w:r>
        <w:rPr>
          <w:sz w:val="32"/>
          <w:szCs w:val="32"/>
        </w:rPr>
        <w:t xml:space="preserve">руб., </w:t>
      </w:r>
      <w:r w:rsidR="00E27147">
        <w:rPr>
          <w:sz w:val="32"/>
          <w:szCs w:val="32"/>
        </w:rPr>
        <w:t>ООО «</w:t>
      </w:r>
      <w:proofErr w:type="spellStart"/>
      <w:r w:rsidR="00E27147">
        <w:rPr>
          <w:sz w:val="32"/>
          <w:szCs w:val="32"/>
        </w:rPr>
        <w:t>Дорполтавсервис</w:t>
      </w:r>
      <w:proofErr w:type="spellEnd"/>
      <w:r w:rsidR="00E27147">
        <w:rPr>
          <w:sz w:val="32"/>
          <w:szCs w:val="32"/>
        </w:rPr>
        <w:t xml:space="preserve">» - 1 832 175 </w:t>
      </w:r>
      <w:r>
        <w:rPr>
          <w:sz w:val="32"/>
          <w:szCs w:val="32"/>
        </w:rPr>
        <w:t>тыс. руб</w:t>
      </w:r>
      <w:r w:rsidR="009B59C9">
        <w:rPr>
          <w:sz w:val="32"/>
          <w:szCs w:val="32"/>
        </w:rPr>
        <w:t>., ООО «Маркер» - 600 тыс. руб.</w:t>
      </w:r>
    </w:p>
    <w:p w:rsidR="00E27147" w:rsidRDefault="00E27147" w:rsidP="00AF46C1">
      <w:pPr>
        <w:jc w:val="both"/>
        <w:rPr>
          <w:sz w:val="32"/>
          <w:szCs w:val="32"/>
        </w:rPr>
      </w:pPr>
      <w:r>
        <w:rPr>
          <w:sz w:val="32"/>
          <w:szCs w:val="32"/>
        </w:rPr>
        <w:tab/>
        <w:t>Утвержденные бюджетные назначения на текущий год 80 669 467, 53 руб.</w:t>
      </w:r>
    </w:p>
    <w:p w:rsidR="00E27147" w:rsidRDefault="00E27147" w:rsidP="00AF46C1">
      <w:pPr>
        <w:jc w:val="both"/>
        <w:rPr>
          <w:sz w:val="32"/>
          <w:szCs w:val="32"/>
        </w:rPr>
      </w:pPr>
      <w:r>
        <w:rPr>
          <w:sz w:val="32"/>
          <w:szCs w:val="32"/>
        </w:rPr>
        <w:tab/>
        <w:t>Особенность такова, что 46 985, 7 тыс. руб. (58,02%) рассчитываем получить только в последнем квартале года.</w:t>
      </w:r>
    </w:p>
    <w:p w:rsidR="00E27147" w:rsidRDefault="00E27147" w:rsidP="00AF46C1">
      <w:pPr>
        <w:jc w:val="both"/>
        <w:rPr>
          <w:sz w:val="32"/>
          <w:szCs w:val="32"/>
        </w:rPr>
      </w:pPr>
      <w:r>
        <w:rPr>
          <w:sz w:val="32"/>
          <w:szCs w:val="32"/>
        </w:rPr>
        <w:tab/>
        <w:t xml:space="preserve">За </w:t>
      </w:r>
      <w:proofErr w:type="gramStart"/>
      <w:r>
        <w:rPr>
          <w:sz w:val="32"/>
          <w:szCs w:val="32"/>
        </w:rPr>
        <w:t>прошедшие</w:t>
      </w:r>
      <w:proofErr w:type="gramEnd"/>
      <w:r>
        <w:rPr>
          <w:sz w:val="32"/>
          <w:szCs w:val="32"/>
        </w:rPr>
        <w:t xml:space="preserve"> январь и февраль при плане 5 942 тыс. руб. получили 7 318 694, 75 руб., т.е. на 1 376 694, 75 руб. больше.</w:t>
      </w:r>
    </w:p>
    <w:p w:rsidR="00E9308A" w:rsidRDefault="00680C14" w:rsidP="00AF46C1">
      <w:pPr>
        <w:jc w:val="both"/>
        <w:rPr>
          <w:sz w:val="32"/>
          <w:szCs w:val="32"/>
        </w:rPr>
      </w:pPr>
      <w:r>
        <w:rPr>
          <w:sz w:val="32"/>
          <w:szCs w:val="32"/>
        </w:rPr>
        <w:tab/>
        <w:t xml:space="preserve"> Прогноз поступлений доходов на 2015-й год неблагоприятный. В результате утвержденных изменений в налоговом законодательстве мы недополучили 12 071, 3 тыс. руб</w:t>
      </w:r>
      <w:r w:rsidR="00E9308A">
        <w:rPr>
          <w:sz w:val="32"/>
          <w:szCs w:val="32"/>
        </w:rPr>
        <w:t xml:space="preserve">., в том числе: арендной платы 6 500 тыс. руб., акцизов – 1 671, 3 тыс. руб., 3 800 тыс. руб., земельного налога (предприниматели платят теперь как физические  </w:t>
      </w:r>
      <w:r w:rsidR="00E9308A">
        <w:rPr>
          <w:sz w:val="32"/>
          <w:szCs w:val="32"/>
        </w:rPr>
        <w:lastRenderedPageBreak/>
        <w:t>лица), доходов от продажи земельных участков – минимум 100 тыс. руб.</w:t>
      </w:r>
    </w:p>
    <w:p w:rsidR="00E9308A" w:rsidRDefault="00082418" w:rsidP="00AF46C1">
      <w:pPr>
        <w:jc w:val="both"/>
        <w:rPr>
          <w:sz w:val="32"/>
          <w:szCs w:val="32"/>
        </w:rPr>
      </w:pPr>
      <w:r>
        <w:rPr>
          <w:sz w:val="32"/>
          <w:szCs w:val="32"/>
        </w:rPr>
        <w:tab/>
        <w:t xml:space="preserve">На </w:t>
      </w:r>
      <w:proofErr w:type="spellStart"/>
      <w:r>
        <w:rPr>
          <w:sz w:val="32"/>
          <w:szCs w:val="32"/>
        </w:rPr>
        <w:t>с</w:t>
      </w:r>
      <w:r w:rsidR="00E9308A">
        <w:rPr>
          <w:sz w:val="32"/>
          <w:szCs w:val="32"/>
        </w:rPr>
        <w:t>тчетах</w:t>
      </w:r>
      <w:proofErr w:type="spellEnd"/>
      <w:r w:rsidR="00E9308A">
        <w:rPr>
          <w:sz w:val="32"/>
          <w:szCs w:val="32"/>
        </w:rPr>
        <w:t xml:space="preserve"> бюджета на 01.03.2015г. 32 082 852, 44 руб.</w:t>
      </w:r>
    </w:p>
    <w:p w:rsidR="00772E3E" w:rsidRDefault="00C858F2" w:rsidP="00AF46C1">
      <w:pPr>
        <w:jc w:val="both"/>
        <w:rPr>
          <w:sz w:val="32"/>
          <w:szCs w:val="32"/>
        </w:rPr>
      </w:pPr>
      <w:r>
        <w:rPr>
          <w:sz w:val="32"/>
          <w:szCs w:val="32"/>
        </w:rPr>
        <w:tab/>
        <w:t xml:space="preserve">Какие </w:t>
      </w:r>
      <w:r w:rsidR="00772E3E">
        <w:rPr>
          <w:sz w:val="32"/>
          <w:szCs w:val="32"/>
        </w:rPr>
        <w:t>основные направления расходования бюджетных средств?</w:t>
      </w:r>
    </w:p>
    <w:p w:rsidR="00772E3E" w:rsidRDefault="00772E3E" w:rsidP="00AF46C1">
      <w:pPr>
        <w:jc w:val="both"/>
        <w:rPr>
          <w:sz w:val="32"/>
          <w:szCs w:val="32"/>
        </w:rPr>
      </w:pPr>
      <w:r>
        <w:rPr>
          <w:sz w:val="32"/>
          <w:szCs w:val="32"/>
        </w:rPr>
        <w:tab/>
        <w:t>Главное – это благоустройство. В 2014 году на эти цели направлено всего 44 636,3 тыс. руб., из них 34 696,3 тыс. руб.</w:t>
      </w:r>
      <w:r w:rsidR="009B59C9">
        <w:rPr>
          <w:sz w:val="32"/>
          <w:szCs w:val="32"/>
        </w:rPr>
        <w:t xml:space="preserve"> -</w:t>
      </w:r>
      <w:r>
        <w:rPr>
          <w:sz w:val="32"/>
          <w:szCs w:val="32"/>
        </w:rPr>
        <w:t xml:space="preserve"> деньги бюджета поселения и 9 940,0 тыс. руб. – деньги краевого бюджета.</w:t>
      </w:r>
    </w:p>
    <w:p w:rsidR="00A06C5C" w:rsidRDefault="00772E3E" w:rsidP="00AF46C1">
      <w:pPr>
        <w:jc w:val="both"/>
        <w:rPr>
          <w:sz w:val="32"/>
          <w:szCs w:val="32"/>
        </w:rPr>
      </w:pPr>
      <w:r>
        <w:rPr>
          <w:sz w:val="32"/>
          <w:szCs w:val="32"/>
        </w:rPr>
        <w:tab/>
        <w:t>На капитальный ремонт дорог (3,919 км)</w:t>
      </w:r>
      <w:r w:rsidR="00957ECA">
        <w:rPr>
          <w:sz w:val="32"/>
          <w:szCs w:val="32"/>
        </w:rPr>
        <w:t xml:space="preserve"> израсходовано 9 300,0 тыс. руб., в том числе 7 440,0 тыс. руб. сре</w:t>
      </w:r>
      <w:proofErr w:type="gramStart"/>
      <w:r w:rsidR="00957ECA">
        <w:rPr>
          <w:sz w:val="32"/>
          <w:szCs w:val="32"/>
        </w:rPr>
        <w:t>дств кр</w:t>
      </w:r>
      <w:proofErr w:type="gramEnd"/>
      <w:r w:rsidR="00957ECA">
        <w:rPr>
          <w:sz w:val="32"/>
          <w:szCs w:val="32"/>
        </w:rPr>
        <w:t>аевого бюджета и 1 860 тыс. руб. средств бюджета поселения. В</w:t>
      </w:r>
      <w:r w:rsidR="00C81A14">
        <w:rPr>
          <w:sz w:val="32"/>
          <w:szCs w:val="32"/>
        </w:rPr>
        <w:t xml:space="preserve"> результате </w:t>
      </w:r>
      <w:proofErr w:type="gramStart"/>
      <w:r w:rsidR="00C81A14">
        <w:rPr>
          <w:sz w:val="32"/>
          <w:szCs w:val="32"/>
        </w:rPr>
        <w:t>отремонтирова</w:t>
      </w:r>
      <w:r w:rsidR="00957ECA">
        <w:rPr>
          <w:sz w:val="32"/>
          <w:szCs w:val="32"/>
        </w:rPr>
        <w:t>ны</w:t>
      </w:r>
      <w:proofErr w:type="gramEnd"/>
      <w:r w:rsidR="00957ECA">
        <w:rPr>
          <w:sz w:val="32"/>
          <w:szCs w:val="32"/>
        </w:rPr>
        <w:t>:</w:t>
      </w:r>
      <w:r w:rsidR="00A06C5C">
        <w:rPr>
          <w:sz w:val="32"/>
          <w:szCs w:val="32"/>
        </w:rPr>
        <w:t xml:space="preserve"> </w:t>
      </w:r>
    </w:p>
    <w:p w:rsidR="00C81A14" w:rsidRDefault="00C81A14" w:rsidP="00AF46C1">
      <w:pPr>
        <w:numPr>
          <w:ilvl w:val="0"/>
          <w:numId w:val="3"/>
        </w:numPr>
        <w:ind w:left="0"/>
        <w:jc w:val="both"/>
        <w:rPr>
          <w:sz w:val="32"/>
          <w:szCs w:val="32"/>
        </w:rPr>
      </w:pPr>
      <w:r>
        <w:rPr>
          <w:sz w:val="32"/>
          <w:szCs w:val="32"/>
        </w:rPr>
        <w:t>ул. Заводская от ул. Ленина до ул. Шевченко и от</w:t>
      </w:r>
      <w:r w:rsidR="009B59C9">
        <w:rPr>
          <w:sz w:val="32"/>
          <w:szCs w:val="32"/>
        </w:rPr>
        <w:t xml:space="preserve"> ул. Шевченко до ул. </w:t>
      </w:r>
      <w:proofErr w:type="gramStart"/>
      <w:r w:rsidR="009B59C9">
        <w:rPr>
          <w:sz w:val="32"/>
          <w:szCs w:val="32"/>
        </w:rPr>
        <w:t>Московской</w:t>
      </w:r>
      <w:proofErr w:type="gramEnd"/>
    </w:p>
    <w:p w:rsidR="00C81A14" w:rsidRDefault="00C81A14" w:rsidP="00AF46C1">
      <w:pPr>
        <w:numPr>
          <w:ilvl w:val="0"/>
          <w:numId w:val="3"/>
        </w:numPr>
        <w:ind w:left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ул. </w:t>
      </w:r>
      <w:proofErr w:type="gramStart"/>
      <w:r>
        <w:rPr>
          <w:sz w:val="32"/>
          <w:szCs w:val="32"/>
        </w:rPr>
        <w:t>Колхозна</w:t>
      </w:r>
      <w:r w:rsidR="009B59C9">
        <w:rPr>
          <w:sz w:val="32"/>
          <w:szCs w:val="32"/>
        </w:rPr>
        <w:t>я</w:t>
      </w:r>
      <w:proofErr w:type="gramEnd"/>
      <w:r w:rsidR="009B59C9">
        <w:rPr>
          <w:sz w:val="32"/>
          <w:szCs w:val="32"/>
        </w:rPr>
        <w:t xml:space="preserve"> от ул. Кубанской до дома № 61</w:t>
      </w:r>
    </w:p>
    <w:p w:rsidR="00C81A14" w:rsidRDefault="00C81A14" w:rsidP="00AF46C1">
      <w:pPr>
        <w:numPr>
          <w:ilvl w:val="0"/>
          <w:numId w:val="3"/>
        </w:numPr>
        <w:ind w:left="0"/>
        <w:jc w:val="both"/>
        <w:rPr>
          <w:sz w:val="32"/>
          <w:szCs w:val="32"/>
        </w:rPr>
      </w:pPr>
      <w:r>
        <w:rPr>
          <w:sz w:val="32"/>
          <w:szCs w:val="32"/>
        </w:rPr>
        <w:t>ул. Кубанская от ул. Колхозной до ул. Тама</w:t>
      </w:r>
      <w:r w:rsidR="009B59C9">
        <w:rPr>
          <w:sz w:val="32"/>
          <w:szCs w:val="32"/>
        </w:rPr>
        <w:t>нской</w:t>
      </w:r>
    </w:p>
    <w:p w:rsidR="00C81A14" w:rsidRDefault="00C81A14" w:rsidP="00AF46C1">
      <w:pPr>
        <w:numPr>
          <w:ilvl w:val="0"/>
          <w:numId w:val="3"/>
        </w:numPr>
        <w:ind w:left="0"/>
        <w:jc w:val="both"/>
        <w:rPr>
          <w:sz w:val="32"/>
          <w:szCs w:val="32"/>
        </w:rPr>
      </w:pPr>
      <w:r>
        <w:rPr>
          <w:sz w:val="32"/>
          <w:szCs w:val="32"/>
        </w:rPr>
        <w:t>ул. Мичурина от у</w:t>
      </w:r>
      <w:r w:rsidR="009B59C9">
        <w:rPr>
          <w:sz w:val="32"/>
          <w:szCs w:val="32"/>
        </w:rPr>
        <w:t>л. Просвещения до ул. Д.Бедного</w:t>
      </w:r>
    </w:p>
    <w:p w:rsidR="002C4B11" w:rsidRDefault="002C4B11" w:rsidP="00AF46C1">
      <w:pPr>
        <w:numPr>
          <w:ilvl w:val="0"/>
          <w:numId w:val="3"/>
        </w:numPr>
        <w:ind w:left="0"/>
        <w:jc w:val="both"/>
        <w:rPr>
          <w:sz w:val="32"/>
          <w:szCs w:val="32"/>
        </w:rPr>
      </w:pPr>
      <w:r>
        <w:rPr>
          <w:sz w:val="32"/>
          <w:szCs w:val="32"/>
        </w:rPr>
        <w:t>ул. Московская от</w:t>
      </w:r>
      <w:r w:rsidR="009B59C9">
        <w:rPr>
          <w:sz w:val="32"/>
          <w:szCs w:val="32"/>
        </w:rPr>
        <w:t xml:space="preserve"> ул. Таманской до ул. Заводской</w:t>
      </w:r>
    </w:p>
    <w:p w:rsidR="002C4B11" w:rsidRDefault="002C4B11" w:rsidP="00AF46C1">
      <w:pPr>
        <w:numPr>
          <w:ilvl w:val="0"/>
          <w:numId w:val="3"/>
        </w:numPr>
        <w:ind w:left="0"/>
        <w:jc w:val="both"/>
        <w:rPr>
          <w:sz w:val="32"/>
          <w:szCs w:val="32"/>
        </w:rPr>
      </w:pPr>
      <w:r>
        <w:rPr>
          <w:sz w:val="32"/>
          <w:szCs w:val="32"/>
        </w:rPr>
        <w:t>ул. Набережная</w:t>
      </w:r>
      <w:r w:rsidR="009B59C9">
        <w:rPr>
          <w:sz w:val="32"/>
          <w:szCs w:val="32"/>
        </w:rPr>
        <w:t xml:space="preserve"> от ул. </w:t>
      </w:r>
      <w:proofErr w:type="gramStart"/>
      <w:r w:rsidR="009B59C9">
        <w:rPr>
          <w:sz w:val="32"/>
          <w:szCs w:val="32"/>
        </w:rPr>
        <w:t>Казачьей</w:t>
      </w:r>
      <w:proofErr w:type="gramEnd"/>
      <w:r w:rsidR="009B59C9">
        <w:rPr>
          <w:sz w:val="32"/>
          <w:szCs w:val="32"/>
        </w:rPr>
        <w:t xml:space="preserve"> до ул. Садовой</w:t>
      </w:r>
    </w:p>
    <w:p w:rsidR="002C4B11" w:rsidRDefault="002C4B11" w:rsidP="00AF46C1">
      <w:pPr>
        <w:numPr>
          <w:ilvl w:val="0"/>
          <w:numId w:val="3"/>
        </w:numPr>
        <w:ind w:left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ул. </w:t>
      </w:r>
      <w:proofErr w:type="gramStart"/>
      <w:r>
        <w:rPr>
          <w:sz w:val="32"/>
          <w:szCs w:val="32"/>
        </w:rPr>
        <w:t>Садовая</w:t>
      </w:r>
      <w:proofErr w:type="gramEnd"/>
      <w:r>
        <w:rPr>
          <w:sz w:val="32"/>
          <w:szCs w:val="32"/>
        </w:rPr>
        <w:t xml:space="preserve"> от райвоенкомата до ул. </w:t>
      </w:r>
      <w:proofErr w:type="spellStart"/>
      <w:r>
        <w:rPr>
          <w:sz w:val="32"/>
          <w:szCs w:val="32"/>
        </w:rPr>
        <w:t>Жлобы</w:t>
      </w:r>
      <w:proofErr w:type="spellEnd"/>
      <w:r>
        <w:rPr>
          <w:sz w:val="32"/>
          <w:szCs w:val="32"/>
        </w:rPr>
        <w:t xml:space="preserve"> (в асфальтобетоне)</w:t>
      </w:r>
    </w:p>
    <w:p w:rsidR="002C4B11" w:rsidRDefault="002C4B11" w:rsidP="00AF46C1">
      <w:pPr>
        <w:numPr>
          <w:ilvl w:val="0"/>
          <w:numId w:val="3"/>
        </w:numPr>
        <w:ind w:left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ул. Спокойная от ул. М.Горького до ул. Просвещения и от ул. Просвещения до ул. Фурманова (между </w:t>
      </w:r>
      <w:r w:rsidR="009B59C9">
        <w:rPr>
          <w:sz w:val="32"/>
          <w:szCs w:val="32"/>
        </w:rPr>
        <w:t>старым кладбищем и МОУ СОШ № 4)</w:t>
      </w:r>
    </w:p>
    <w:p w:rsidR="002C4B11" w:rsidRDefault="002C4B11" w:rsidP="00AF46C1">
      <w:pPr>
        <w:numPr>
          <w:ilvl w:val="0"/>
          <w:numId w:val="3"/>
        </w:numPr>
        <w:ind w:left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пер. Светлый от ул. </w:t>
      </w:r>
      <w:proofErr w:type="spellStart"/>
      <w:r>
        <w:rPr>
          <w:sz w:val="32"/>
          <w:szCs w:val="32"/>
        </w:rPr>
        <w:t>Ковтюха</w:t>
      </w:r>
      <w:proofErr w:type="spellEnd"/>
      <w:r>
        <w:rPr>
          <w:sz w:val="32"/>
          <w:szCs w:val="32"/>
        </w:rPr>
        <w:t xml:space="preserve"> протяжен</w:t>
      </w:r>
      <w:r w:rsidR="009B59C9">
        <w:rPr>
          <w:sz w:val="32"/>
          <w:szCs w:val="32"/>
        </w:rPr>
        <w:t>ностью 234 м (в асфальтобетоне)</w:t>
      </w:r>
    </w:p>
    <w:p w:rsidR="00B453A7" w:rsidRDefault="00B453A7" w:rsidP="00AF46C1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На 2015 год средств на ремонт дорог ожидается меньше, чем в </w:t>
      </w:r>
      <w:r w:rsidR="009B59C9">
        <w:rPr>
          <w:sz w:val="32"/>
          <w:szCs w:val="32"/>
        </w:rPr>
        <w:t>прошлом году, всего 7 642 150</w:t>
      </w:r>
      <w:r>
        <w:rPr>
          <w:sz w:val="32"/>
          <w:szCs w:val="32"/>
        </w:rPr>
        <w:t xml:space="preserve"> руб., в том числе 6 000, 0 тыс. руб. из</w:t>
      </w:r>
      <w:r w:rsidR="00740086">
        <w:rPr>
          <w:sz w:val="32"/>
          <w:szCs w:val="32"/>
        </w:rPr>
        <w:t xml:space="preserve"> краевого бюджета и 1 642 150</w:t>
      </w:r>
      <w:r>
        <w:rPr>
          <w:sz w:val="32"/>
          <w:szCs w:val="32"/>
        </w:rPr>
        <w:t xml:space="preserve"> руб. из бюджета поселения. Планируем эти средства использовать на ремонт:</w:t>
      </w:r>
    </w:p>
    <w:p w:rsidR="00B453A7" w:rsidRDefault="009837AB" w:rsidP="00AF46C1">
      <w:pPr>
        <w:numPr>
          <w:ilvl w:val="0"/>
          <w:numId w:val="5"/>
        </w:numPr>
        <w:ind w:left="0" w:hanging="283"/>
        <w:jc w:val="both"/>
        <w:rPr>
          <w:sz w:val="32"/>
          <w:szCs w:val="32"/>
        </w:rPr>
      </w:pPr>
      <w:r>
        <w:rPr>
          <w:sz w:val="32"/>
          <w:szCs w:val="32"/>
        </w:rPr>
        <w:t>у</w:t>
      </w:r>
      <w:r w:rsidR="00B453A7">
        <w:rPr>
          <w:sz w:val="32"/>
          <w:szCs w:val="32"/>
        </w:rPr>
        <w:t xml:space="preserve">частка ул. Интернациональной от светофора по ул. </w:t>
      </w:r>
      <w:proofErr w:type="spellStart"/>
      <w:proofErr w:type="gramStart"/>
      <w:r w:rsidR="00B453A7">
        <w:rPr>
          <w:sz w:val="32"/>
          <w:szCs w:val="32"/>
        </w:rPr>
        <w:t>Жлобы</w:t>
      </w:r>
      <w:proofErr w:type="spellEnd"/>
      <w:proofErr w:type="gramEnd"/>
      <w:r w:rsidR="00B453A7">
        <w:rPr>
          <w:sz w:val="32"/>
          <w:szCs w:val="32"/>
        </w:rPr>
        <w:t xml:space="preserve"> до кинотеатра им. </w:t>
      </w:r>
      <w:proofErr w:type="spellStart"/>
      <w:r w:rsidR="00B453A7">
        <w:rPr>
          <w:sz w:val="32"/>
          <w:szCs w:val="32"/>
        </w:rPr>
        <w:t>Ковтюха</w:t>
      </w:r>
      <w:proofErr w:type="spellEnd"/>
      <w:r w:rsidR="00B453A7">
        <w:rPr>
          <w:sz w:val="32"/>
          <w:szCs w:val="32"/>
        </w:rPr>
        <w:t xml:space="preserve"> с ус</w:t>
      </w:r>
      <w:r w:rsidR="00740086">
        <w:rPr>
          <w:sz w:val="32"/>
          <w:szCs w:val="32"/>
        </w:rPr>
        <w:t>тройством с двух сторон тротуаров</w:t>
      </w:r>
      <w:r w:rsidR="00B453A7">
        <w:rPr>
          <w:sz w:val="32"/>
          <w:szCs w:val="32"/>
        </w:rPr>
        <w:t xml:space="preserve"> в бордюре</w:t>
      </w:r>
      <w:r>
        <w:rPr>
          <w:sz w:val="32"/>
          <w:szCs w:val="32"/>
        </w:rPr>
        <w:t xml:space="preserve">, с  </w:t>
      </w:r>
      <w:r w:rsidR="00740086">
        <w:rPr>
          <w:sz w:val="32"/>
          <w:szCs w:val="32"/>
        </w:rPr>
        <w:t>расширением</w:t>
      </w:r>
      <w:r>
        <w:rPr>
          <w:sz w:val="32"/>
          <w:szCs w:val="32"/>
        </w:rPr>
        <w:t xml:space="preserve">  дорожного </w:t>
      </w:r>
      <w:r w:rsidR="00740086">
        <w:rPr>
          <w:sz w:val="32"/>
          <w:szCs w:val="32"/>
        </w:rPr>
        <w:t xml:space="preserve">покрытия и установкой бордюров, а также </w:t>
      </w: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отбордю</w:t>
      </w:r>
      <w:r w:rsidR="00740086">
        <w:rPr>
          <w:sz w:val="32"/>
          <w:szCs w:val="32"/>
        </w:rPr>
        <w:t>риванием</w:t>
      </w:r>
      <w:proofErr w:type="spellEnd"/>
      <w:r w:rsidR="00740086">
        <w:rPr>
          <w:sz w:val="32"/>
          <w:szCs w:val="32"/>
        </w:rPr>
        <w:t xml:space="preserve"> въездов в домовладения</w:t>
      </w:r>
    </w:p>
    <w:p w:rsidR="009837AB" w:rsidRDefault="009837AB" w:rsidP="00AF46C1">
      <w:pPr>
        <w:numPr>
          <w:ilvl w:val="0"/>
          <w:numId w:val="5"/>
        </w:numPr>
        <w:ind w:left="0" w:hanging="283"/>
        <w:jc w:val="both"/>
        <w:rPr>
          <w:sz w:val="32"/>
          <w:szCs w:val="32"/>
        </w:rPr>
      </w:pPr>
      <w:proofErr w:type="gramStart"/>
      <w:r>
        <w:rPr>
          <w:sz w:val="32"/>
          <w:szCs w:val="32"/>
        </w:rPr>
        <w:t xml:space="preserve">ул. Красной от ул. Интернациональной до </w:t>
      </w:r>
      <w:proofErr w:type="spellStart"/>
      <w:r>
        <w:rPr>
          <w:sz w:val="32"/>
          <w:szCs w:val="32"/>
        </w:rPr>
        <w:t>Энергосбыта</w:t>
      </w:r>
      <w:proofErr w:type="spellEnd"/>
      <w:r>
        <w:rPr>
          <w:sz w:val="32"/>
          <w:szCs w:val="32"/>
        </w:rPr>
        <w:t xml:space="preserve"> (напротив кинотеатра им. </w:t>
      </w:r>
      <w:proofErr w:type="spellStart"/>
      <w:r>
        <w:rPr>
          <w:sz w:val="32"/>
          <w:szCs w:val="32"/>
        </w:rPr>
        <w:t>Ковтюха</w:t>
      </w:r>
      <w:proofErr w:type="spellEnd"/>
      <w:r>
        <w:rPr>
          <w:sz w:val="32"/>
          <w:szCs w:val="32"/>
        </w:rPr>
        <w:t xml:space="preserve"> и ДК «50 лет Октября» с устройством нового ливнеотвода и </w:t>
      </w:r>
      <w:proofErr w:type="spellStart"/>
      <w:r>
        <w:rPr>
          <w:sz w:val="32"/>
          <w:szCs w:val="32"/>
        </w:rPr>
        <w:t>ливнеприемников</w:t>
      </w:r>
      <w:proofErr w:type="spellEnd"/>
      <w:r>
        <w:rPr>
          <w:sz w:val="32"/>
          <w:szCs w:val="32"/>
        </w:rPr>
        <w:t xml:space="preserve"> и заменой дорож</w:t>
      </w:r>
      <w:r w:rsidR="00740086">
        <w:rPr>
          <w:sz w:val="32"/>
          <w:szCs w:val="32"/>
        </w:rPr>
        <w:t>ных бордюров</w:t>
      </w:r>
      <w:proofErr w:type="gramEnd"/>
    </w:p>
    <w:p w:rsidR="009837AB" w:rsidRDefault="009837AB" w:rsidP="00AF46C1">
      <w:pPr>
        <w:numPr>
          <w:ilvl w:val="0"/>
          <w:numId w:val="5"/>
        </w:numPr>
        <w:ind w:left="0" w:hanging="283"/>
        <w:jc w:val="both"/>
        <w:rPr>
          <w:sz w:val="32"/>
          <w:szCs w:val="32"/>
        </w:rPr>
      </w:pPr>
      <w:r>
        <w:rPr>
          <w:sz w:val="32"/>
          <w:szCs w:val="32"/>
        </w:rPr>
        <w:t>ул. Федоренко – улицы, названной именем Героя Советского Со</w:t>
      </w:r>
      <w:r w:rsidR="00740086">
        <w:rPr>
          <w:sz w:val="32"/>
          <w:szCs w:val="32"/>
        </w:rPr>
        <w:t>юза Василия Ивановича Федоренко</w:t>
      </w:r>
    </w:p>
    <w:p w:rsidR="009837AB" w:rsidRDefault="009837AB" w:rsidP="00AF46C1">
      <w:pPr>
        <w:numPr>
          <w:ilvl w:val="0"/>
          <w:numId w:val="5"/>
        </w:numPr>
        <w:ind w:left="0" w:hanging="283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ул. </w:t>
      </w:r>
      <w:proofErr w:type="gramStart"/>
      <w:r>
        <w:rPr>
          <w:sz w:val="32"/>
          <w:szCs w:val="32"/>
        </w:rPr>
        <w:t>Пионерской</w:t>
      </w:r>
      <w:proofErr w:type="gramEnd"/>
      <w:r>
        <w:rPr>
          <w:sz w:val="32"/>
          <w:szCs w:val="32"/>
        </w:rPr>
        <w:t xml:space="preserve"> от ул. М. Горького</w:t>
      </w:r>
      <w:r w:rsidR="00D516F1">
        <w:rPr>
          <w:sz w:val="32"/>
          <w:szCs w:val="32"/>
        </w:rPr>
        <w:t xml:space="preserve"> до ул.</w:t>
      </w:r>
      <w:r w:rsidR="00090E4D">
        <w:rPr>
          <w:sz w:val="32"/>
          <w:szCs w:val="32"/>
        </w:rPr>
        <w:t xml:space="preserve"> Д. Бедного.</w:t>
      </w:r>
    </w:p>
    <w:p w:rsidR="00090E4D" w:rsidRDefault="00090E4D" w:rsidP="00AF46C1">
      <w:pPr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ab/>
        <w:t xml:space="preserve">В 2014 году в рамках внепрограммных мероприятий произведено </w:t>
      </w:r>
      <w:proofErr w:type="spellStart"/>
      <w:r>
        <w:rPr>
          <w:sz w:val="32"/>
          <w:szCs w:val="32"/>
        </w:rPr>
        <w:t>грейдирование</w:t>
      </w:r>
      <w:proofErr w:type="spellEnd"/>
      <w:r>
        <w:rPr>
          <w:sz w:val="32"/>
          <w:szCs w:val="32"/>
        </w:rPr>
        <w:t xml:space="preserve"> дорог протяженностью 18 км, а также подсыпка щебнем и ямочный ремонт асфальт</w:t>
      </w:r>
      <w:r w:rsidR="00740086">
        <w:rPr>
          <w:sz w:val="32"/>
          <w:szCs w:val="32"/>
        </w:rPr>
        <w:t>обетон</w:t>
      </w:r>
      <w:r>
        <w:rPr>
          <w:sz w:val="32"/>
          <w:szCs w:val="32"/>
        </w:rPr>
        <w:t>ного покрытия на 1 427,0 тыс. руб.</w:t>
      </w:r>
    </w:p>
    <w:p w:rsidR="00090E4D" w:rsidRDefault="00090E4D" w:rsidP="00AF46C1">
      <w:pPr>
        <w:jc w:val="both"/>
        <w:rPr>
          <w:sz w:val="32"/>
          <w:szCs w:val="32"/>
        </w:rPr>
      </w:pPr>
      <w:r>
        <w:rPr>
          <w:sz w:val="32"/>
          <w:szCs w:val="32"/>
        </w:rPr>
        <w:tab/>
        <w:t>В 2014 году нам удалось проложить тротуар в бордюре протяженностью 608 м по ул. Красной от ул. Красноармейс</w:t>
      </w:r>
      <w:r w:rsidR="00740086">
        <w:rPr>
          <w:sz w:val="32"/>
          <w:szCs w:val="32"/>
        </w:rPr>
        <w:t>кой до ул. Железнодорожной. На э</w:t>
      </w:r>
      <w:r>
        <w:rPr>
          <w:sz w:val="32"/>
          <w:szCs w:val="32"/>
        </w:rPr>
        <w:t>ти цели привлечено 1,5 млн. руб.</w:t>
      </w:r>
      <w:r w:rsidR="00D124C8">
        <w:rPr>
          <w:sz w:val="32"/>
          <w:szCs w:val="32"/>
        </w:rPr>
        <w:t xml:space="preserve"> спонсорских средств</w:t>
      </w:r>
      <w:r w:rsidR="009C3E37">
        <w:rPr>
          <w:sz w:val="32"/>
          <w:szCs w:val="32"/>
        </w:rPr>
        <w:t xml:space="preserve"> ОАО «</w:t>
      </w:r>
      <w:r w:rsidR="00D124C8">
        <w:rPr>
          <w:sz w:val="32"/>
          <w:szCs w:val="32"/>
        </w:rPr>
        <w:t>РЖД</w:t>
      </w:r>
      <w:r w:rsidR="009C3E37">
        <w:rPr>
          <w:sz w:val="32"/>
          <w:szCs w:val="32"/>
        </w:rPr>
        <w:t>»</w:t>
      </w:r>
      <w:r w:rsidR="00D124C8">
        <w:rPr>
          <w:sz w:val="32"/>
          <w:szCs w:val="32"/>
        </w:rPr>
        <w:t xml:space="preserve"> и добавлено 199 510 руб. средств бюджета поселения.</w:t>
      </w:r>
    </w:p>
    <w:p w:rsidR="00392C98" w:rsidRDefault="00D124C8" w:rsidP="00AF46C1">
      <w:pPr>
        <w:jc w:val="both"/>
        <w:rPr>
          <w:sz w:val="32"/>
          <w:szCs w:val="32"/>
        </w:rPr>
      </w:pPr>
      <w:r>
        <w:rPr>
          <w:sz w:val="32"/>
          <w:szCs w:val="32"/>
        </w:rPr>
        <w:tab/>
        <w:t>Отдельное спасибо за оперативное решение проблемы</w:t>
      </w:r>
      <w:r w:rsidR="00392C98">
        <w:rPr>
          <w:sz w:val="32"/>
          <w:szCs w:val="32"/>
        </w:rPr>
        <w:t xml:space="preserve"> руководителю Ростовской дирекции железных дорог  Филиппёнкову Виктору Николаевичу.                                                                                                           </w:t>
      </w:r>
      <w:r w:rsidR="00392C98">
        <w:rPr>
          <w:sz w:val="32"/>
          <w:szCs w:val="32"/>
        </w:rPr>
        <w:tab/>
        <w:t>В 2014 году также проложены тротуары площадью 270 кв</w:t>
      </w:r>
      <w:proofErr w:type="gramStart"/>
      <w:r w:rsidR="00392C98">
        <w:rPr>
          <w:sz w:val="32"/>
          <w:szCs w:val="32"/>
        </w:rPr>
        <w:t>.м</w:t>
      </w:r>
      <w:proofErr w:type="gramEnd"/>
      <w:r w:rsidR="00392C98">
        <w:rPr>
          <w:sz w:val="32"/>
          <w:szCs w:val="32"/>
        </w:rPr>
        <w:t xml:space="preserve"> в</w:t>
      </w:r>
    </w:p>
    <w:p w:rsidR="00392C98" w:rsidRDefault="00392C98" w:rsidP="00AF46C1">
      <w:pPr>
        <w:jc w:val="both"/>
        <w:rPr>
          <w:sz w:val="32"/>
          <w:szCs w:val="32"/>
        </w:rPr>
      </w:pPr>
      <w:proofErr w:type="gramStart"/>
      <w:r>
        <w:rPr>
          <w:sz w:val="32"/>
          <w:szCs w:val="32"/>
        </w:rPr>
        <w:t xml:space="preserve">центральном парке и на пересечении ул. Ленина и ул. </w:t>
      </w:r>
      <w:proofErr w:type="spellStart"/>
      <w:r>
        <w:rPr>
          <w:sz w:val="32"/>
          <w:szCs w:val="32"/>
        </w:rPr>
        <w:t>Жлобы</w:t>
      </w:r>
      <w:proofErr w:type="spellEnd"/>
      <w:r>
        <w:rPr>
          <w:sz w:val="32"/>
          <w:szCs w:val="32"/>
        </w:rPr>
        <w:t xml:space="preserve"> площадью </w:t>
      </w:r>
      <w:proofErr w:type="gramEnd"/>
    </w:p>
    <w:p w:rsidR="00392C98" w:rsidRDefault="00392C98" w:rsidP="00AF46C1">
      <w:pPr>
        <w:jc w:val="both"/>
        <w:rPr>
          <w:sz w:val="32"/>
          <w:szCs w:val="32"/>
        </w:rPr>
      </w:pPr>
      <w:r>
        <w:rPr>
          <w:sz w:val="32"/>
          <w:szCs w:val="32"/>
        </w:rPr>
        <w:t>123 кв.м.</w:t>
      </w:r>
    </w:p>
    <w:p w:rsidR="000349D3" w:rsidRDefault="000349D3" w:rsidP="00AF46C1">
      <w:pPr>
        <w:jc w:val="both"/>
        <w:rPr>
          <w:sz w:val="32"/>
          <w:szCs w:val="32"/>
        </w:rPr>
      </w:pPr>
      <w:r>
        <w:rPr>
          <w:sz w:val="32"/>
          <w:szCs w:val="32"/>
        </w:rPr>
        <w:tab/>
        <w:t>В 2014 году нам удалось решить проблему, значение которой трудно переоценить. Это переселение 55 жителей аварийных многоквартирных домов №8 и №9 пос. Мясокомбинат. Необходимо было предоставить 25 жилых помещений площадью 744,8 кв.м. Желаемое стало реальным</w:t>
      </w:r>
      <w:r w:rsidR="00D741D4">
        <w:rPr>
          <w:sz w:val="32"/>
          <w:szCs w:val="32"/>
        </w:rPr>
        <w:t xml:space="preserve"> благодаря участию в адресной программе «Переселение граждан из аварийного жи</w:t>
      </w:r>
      <w:r w:rsidR="009C3E37">
        <w:rPr>
          <w:sz w:val="32"/>
          <w:szCs w:val="32"/>
        </w:rPr>
        <w:t>лищного фонда на 2013-2020 годы».</w:t>
      </w:r>
      <w:r w:rsidR="00D741D4">
        <w:rPr>
          <w:sz w:val="32"/>
          <w:szCs w:val="32"/>
        </w:rPr>
        <w:t xml:space="preserve"> Общий объем финансирования составил 35 063,3 тыс. руб., в том числе федеральные средства Фонда реформирования ЖКХ составили 9 210,5 тыс. руб. (26,3%), средства краевого бюджета и </w:t>
      </w:r>
      <w:r>
        <w:rPr>
          <w:sz w:val="32"/>
          <w:szCs w:val="32"/>
        </w:rPr>
        <w:t xml:space="preserve"> </w:t>
      </w:r>
      <w:r w:rsidR="00D741D4">
        <w:rPr>
          <w:sz w:val="32"/>
          <w:szCs w:val="32"/>
        </w:rPr>
        <w:t xml:space="preserve">бюджета Полтавского сельского поселения -  </w:t>
      </w:r>
      <w:r w:rsidR="009C3E37">
        <w:rPr>
          <w:sz w:val="32"/>
          <w:szCs w:val="32"/>
        </w:rPr>
        <w:t>по</w:t>
      </w:r>
      <w:r w:rsidR="00D741D4">
        <w:rPr>
          <w:sz w:val="32"/>
          <w:szCs w:val="32"/>
        </w:rPr>
        <w:t xml:space="preserve">  12 926,4 тыс. руб.</w:t>
      </w:r>
    </w:p>
    <w:p w:rsidR="00D741D4" w:rsidRDefault="00D741D4" w:rsidP="00AF46C1">
      <w:pPr>
        <w:jc w:val="both"/>
        <w:rPr>
          <w:sz w:val="32"/>
          <w:szCs w:val="32"/>
        </w:rPr>
      </w:pPr>
      <w:r>
        <w:rPr>
          <w:sz w:val="32"/>
          <w:szCs w:val="32"/>
        </w:rPr>
        <w:tab/>
        <w:t>Приобретено 4 квартиры по ул. Красной, 168 и ул. Красной, 168 «А», а также 21 квартира по ул. Московской, 58 «Б».</w:t>
      </w:r>
    </w:p>
    <w:p w:rsidR="00D741D4" w:rsidRDefault="00D741D4" w:rsidP="00AF46C1">
      <w:pPr>
        <w:jc w:val="both"/>
        <w:rPr>
          <w:sz w:val="32"/>
          <w:szCs w:val="32"/>
        </w:rPr>
      </w:pPr>
      <w:r>
        <w:rPr>
          <w:sz w:val="32"/>
          <w:szCs w:val="32"/>
        </w:rPr>
        <w:tab/>
        <w:t>Застройщик ООО «Агат» (директор Харитонов В.И.) предоставил жилье «под ключ»</w:t>
      </w:r>
      <w:r w:rsidR="009C3E37">
        <w:rPr>
          <w:sz w:val="32"/>
          <w:szCs w:val="32"/>
        </w:rPr>
        <w:t>.</w:t>
      </w:r>
    </w:p>
    <w:p w:rsidR="00D741D4" w:rsidRDefault="00D741D4" w:rsidP="00AF46C1">
      <w:pPr>
        <w:jc w:val="both"/>
        <w:rPr>
          <w:sz w:val="32"/>
          <w:szCs w:val="32"/>
        </w:rPr>
      </w:pPr>
      <w:r>
        <w:rPr>
          <w:sz w:val="32"/>
          <w:szCs w:val="32"/>
        </w:rPr>
        <w:tab/>
        <w:t>Аварийные дома, из которых</w:t>
      </w:r>
      <w:r w:rsidR="00D866C8">
        <w:rPr>
          <w:sz w:val="32"/>
          <w:szCs w:val="32"/>
        </w:rPr>
        <w:t xml:space="preserve"> проведено переселение, снесены.</w:t>
      </w:r>
    </w:p>
    <w:p w:rsidR="00D866C8" w:rsidRDefault="00D866C8" w:rsidP="00AF46C1">
      <w:pPr>
        <w:jc w:val="both"/>
        <w:rPr>
          <w:sz w:val="32"/>
          <w:szCs w:val="32"/>
        </w:rPr>
      </w:pPr>
      <w:r>
        <w:rPr>
          <w:sz w:val="32"/>
          <w:szCs w:val="32"/>
        </w:rPr>
        <w:tab/>
        <w:t xml:space="preserve">Хочу отметить хорошую работу своих коллег в решении данной проблемы: Быковой Татьяны Геннадьевны, Галушко Натальи Витальевны и </w:t>
      </w:r>
      <w:proofErr w:type="spellStart"/>
      <w:r>
        <w:rPr>
          <w:sz w:val="32"/>
          <w:szCs w:val="32"/>
        </w:rPr>
        <w:t>Гористова</w:t>
      </w:r>
      <w:proofErr w:type="spellEnd"/>
      <w:r>
        <w:rPr>
          <w:sz w:val="32"/>
          <w:szCs w:val="32"/>
        </w:rPr>
        <w:t xml:space="preserve"> Вячеслава Александровича.</w:t>
      </w:r>
    </w:p>
    <w:p w:rsidR="00D866C8" w:rsidRDefault="00D866C8" w:rsidP="00AF46C1">
      <w:pPr>
        <w:jc w:val="both"/>
        <w:rPr>
          <w:sz w:val="32"/>
          <w:szCs w:val="32"/>
        </w:rPr>
      </w:pPr>
      <w:r>
        <w:rPr>
          <w:sz w:val="32"/>
          <w:szCs w:val="32"/>
        </w:rPr>
        <w:tab/>
        <w:t>Предоставлены субсидии из краевого бюджета местному бюджету</w:t>
      </w:r>
      <w:r w:rsidR="004F1568">
        <w:rPr>
          <w:sz w:val="32"/>
          <w:szCs w:val="32"/>
        </w:rPr>
        <w:t xml:space="preserve"> на </w:t>
      </w:r>
      <w:proofErr w:type="spellStart"/>
      <w:r w:rsidR="004F1568">
        <w:rPr>
          <w:sz w:val="32"/>
          <w:szCs w:val="32"/>
        </w:rPr>
        <w:t>софинансирование</w:t>
      </w:r>
      <w:proofErr w:type="spellEnd"/>
      <w:r w:rsidR="004F1568">
        <w:rPr>
          <w:sz w:val="32"/>
          <w:szCs w:val="32"/>
        </w:rPr>
        <w:t xml:space="preserve"> расходных обязательств по предоставлению социальных выплат молодым семьям для приобретения (строительства) жилья в рамках подпрограммы </w:t>
      </w:r>
      <w:r w:rsidR="004F1568">
        <w:rPr>
          <w:sz w:val="32"/>
          <w:szCs w:val="32"/>
        </w:rPr>
        <w:lastRenderedPageBreak/>
        <w:t>«Обеспечение жильем молодых семей» ФЦП «Жилище» на 2011-2015 годы</w:t>
      </w:r>
      <w:r w:rsidR="00C5512B">
        <w:rPr>
          <w:sz w:val="32"/>
          <w:szCs w:val="32"/>
        </w:rPr>
        <w:t>.</w:t>
      </w:r>
    </w:p>
    <w:p w:rsidR="00C5512B" w:rsidRDefault="00C5512B" w:rsidP="00AF46C1">
      <w:pPr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proofErr w:type="spellStart"/>
      <w:r>
        <w:rPr>
          <w:sz w:val="32"/>
          <w:szCs w:val="32"/>
        </w:rPr>
        <w:t>Резинько</w:t>
      </w:r>
      <w:proofErr w:type="spellEnd"/>
      <w:r>
        <w:rPr>
          <w:sz w:val="32"/>
          <w:szCs w:val="32"/>
        </w:rPr>
        <w:t xml:space="preserve"> Раиса Сергеевна, ее супруг и их дочери Анфиса, 2010 года рождения</w:t>
      </w:r>
      <w:r w:rsidR="009C3E37">
        <w:rPr>
          <w:sz w:val="32"/>
          <w:szCs w:val="32"/>
        </w:rPr>
        <w:t>,</w:t>
      </w:r>
      <w:r>
        <w:rPr>
          <w:sz w:val="32"/>
          <w:szCs w:val="32"/>
        </w:rPr>
        <w:t xml:space="preserve"> и Лолита, 2012 года рождения, получили социальную выплату в размере 8</w:t>
      </w:r>
      <w:r w:rsidR="009C3E37">
        <w:rPr>
          <w:sz w:val="32"/>
          <w:szCs w:val="32"/>
        </w:rPr>
        <w:t>57 178 руб. (федеральный бюджет</w:t>
      </w:r>
      <w:r>
        <w:rPr>
          <w:sz w:val="32"/>
          <w:szCs w:val="32"/>
        </w:rPr>
        <w:t xml:space="preserve"> – 214 295 руб., краевой бюджет – 321 442 руб. и местный бюджет 321 441 руб.) На полученный сертификат семья приобрела домовладение общей площадью 70 кв</w:t>
      </w:r>
      <w:proofErr w:type="gramStart"/>
      <w:r>
        <w:rPr>
          <w:sz w:val="32"/>
          <w:szCs w:val="32"/>
        </w:rPr>
        <w:t>.м</w:t>
      </w:r>
      <w:proofErr w:type="gramEnd"/>
      <w:r>
        <w:rPr>
          <w:sz w:val="32"/>
          <w:szCs w:val="32"/>
        </w:rPr>
        <w:t xml:space="preserve"> в станице Елизаветинской.</w:t>
      </w:r>
    </w:p>
    <w:p w:rsidR="00C5512B" w:rsidRDefault="00C5512B" w:rsidP="00AF46C1">
      <w:pPr>
        <w:jc w:val="both"/>
        <w:rPr>
          <w:sz w:val="32"/>
          <w:szCs w:val="32"/>
        </w:rPr>
      </w:pPr>
      <w:r>
        <w:rPr>
          <w:sz w:val="32"/>
          <w:szCs w:val="32"/>
        </w:rPr>
        <w:tab/>
        <w:t>Федорова Екатерина Александровна и ее сын Сергей, 2005 года рождения, получат социальную выплату в размере 500 021 руб.,</w:t>
      </w:r>
      <w:r w:rsidR="00255320">
        <w:rPr>
          <w:sz w:val="32"/>
          <w:szCs w:val="32"/>
        </w:rPr>
        <w:t xml:space="preserve"> сейчас они подбирают жилье в срок до 18 августа 2015 года в соответствии с полученным сертификатом.</w:t>
      </w:r>
    </w:p>
    <w:p w:rsidR="009C3E37" w:rsidRDefault="009C3E37" w:rsidP="00AF46C1">
      <w:pPr>
        <w:jc w:val="both"/>
        <w:rPr>
          <w:sz w:val="32"/>
          <w:szCs w:val="32"/>
        </w:rPr>
      </w:pPr>
      <w:r>
        <w:rPr>
          <w:sz w:val="32"/>
          <w:szCs w:val="32"/>
        </w:rPr>
        <w:tab/>
        <w:t>16 наших молодых жителей, относящихся к категории детей сирот и детей</w:t>
      </w:r>
      <w:r w:rsidR="00CF2FFA">
        <w:rPr>
          <w:sz w:val="32"/>
          <w:szCs w:val="32"/>
        </w:rPr>
        <w:t>,</w:t>
      </w:r>
      <w:r>
        <w:rPr>
          <w:sz w:val="32"/>
          <w:szCs w:val="32"/>
        </w:rPr>
        <w:t xml:space="preserve"> оставшихся без попечения родителей, получивших жилье в новом доме по ул. Кубанской</w:t>
      </w:r>
      <w:r w:rsidR="00DD3FAF">
        <w:rPr>
          <w:sz w:val="32"/>
          <w:szCs w:val="32"/>
        </w:rPr>
        <w:t>, 70 «А»</w:t>
      </w:r>
      <w:r w:rsidR="00A70EDF">
        <w:rPr>
          <w:sz w:val="32"/>
          <w:szCs w:val="32"/>
        </w:rPr>
        <w:t xml:space="preserve"> корп. 2</w:t>
      </w:r>
      <w:r w:rsidR="00DD3FAF">
        <w:rPr>
          <w:sz w:val="32"/>
          <w:szCs w:val="32"/>
        </w:rPr>
        <w:t>.</w:t>
      </w:r>
    </w:p>
    <w:p w:rsidR="00DD3FAF" w:rsidRDefault="00DD3FAF" w:rsidP="00AF46C1">
      <w:pPr>
        <w:jc w:val="both"/>
        <w:rPr>
          <w:sz w:val="32"/>
          <w:szCs w:val="32"/>
        </w:rPr>
      </w:pPr>
      <w:r>
        <w:rPr>
          <w:sz w:val="32"/>
          <w:szCs w:val="32"/>
        </w:rPr>
        <w:tab/>
        <w:t>Каждому новоселу администрация поселения подарила набор кухонной мебели.</w:t>
      </w:r>
    </w:p>
    <w:p w:rsidR="00FA022C" w:rsidRPr="006243A3" w:rsidRDefault="00FA022C" w:rsidP="00AF46C1">
      <w:pPr>
        <w:jc w:val="both"/>
        <w:rPr>
          <w:sz w:val="32"/>
          <w:szCs w:val="32"/>
        </w:rPr>
      </w:pPr>
      <w:r>
        <w:rPr>
          <w:sz w:val="32"/>
          <w:szCs w:val="32"/>
        </w:rPr>
        <w:tab/>
        <w:t xml:space="preserve">В 2014 году Полтавское сельское поселение выполнило также план ввода жилья на 103 %. Фактически введено 18 912 </w:t>
      </w:r>
      <w:r w:rsidR="00CF2FFA">
        <w:rPr>
          <w:sz w:val="32"/>
          <w:szCs w:val="32"/>
        </w:rPr>
        <w:t>кв. м</w:t>
      </w:r>
      <w:r w:rsidR="009F645C">
        <w:rPr>
          <w:sz w:val="32"/>
          <w:szCs w:val="32"/>
        </w:rPr>
        <w:t>.</w:t>
      </w:r>
      <w:r w:rsidR="006243A3">
        <w:rPr>
          <w:sz w:val="20"/>
          <w:szCs w:val="20"/>
        </w:rPr>
        <w:t xml:space="preserve"> </w:t>
      </w:r>
    </w:p>
    <w:p w:rsidR="00090E4D" w:rsidRDefault="00090E4D" w:rsidP="00AF46C1">
      <w:pPr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 w:rsidR="006243A3">
        <w:rPr>
          <w:sz w:val="32"/>
          <w:szCs w:val="32"/>
        </w:rPr>
        <w:t>В 2015 году нам предстоит ввести жилья 19 745 кв.</w:t>
      </w:r>
      <w:r w:rsidR="00CF2FFA">
        <w:rPr>
          <w:sz w:val="32"/>
          <w:szCs w:val="32"/>
        </w:rPr>
        <w:t xml:space="preserve"> </w:t>
      </w:r>
      <w:r w:rsidR="006243A3">
        <w:rPr>
          <w:sz w:val="32"/>
          <w:szCs w:val="32"/>
        </w:rPr>
        <w:t>м</w:t>
      </w:r>
      <w:r w:rsidR="009F645C">
        <w:rPr>
          <w:sz w:val="32"/>
          <w:szCs w:val="32"/>
        </w:rPr>
        <w:t>.</w:t>
      </w:r>
    </w:p>
    <w:p w:rsidR="009F645C" w:rsidRDefault="009F645C" w:rsidP="00AF46C1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В 2014 году администрация поселения продолжила работу по устройству и очистке ливневых канализаций. Среди адресов, на которых </w:t>
      </w:r>
      <w:r w:rsidR="001D08B8">
        <w:rPr>
          <w:sz w:val="32"/>
          <w:szCs w:val="32"/>
        </w:rPr>
        <w:t>произведены мероприятия, хочу выделить следующие:</w:t>
      </w:r>
    </w:p>
    <w:p w:rsidR="001D08B8" w:rsidRDefault="001D08B8" w:rsidP="00AF46C1">
      <w:pPr>
        <w:pStyle w:val="ab"/>
        <w:numPr>
          <w:ilvl w:val="0"/>
          <w:numId w:val="6"/>
        </w:numPr>
        <w:ind w:left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ул. </w:t>
      </w:r>
      <w:proofErr w:type="gramStart"/>
      <w:r>
        <w:rPr>
          <w:sz w:val="32"/>
          <w:szCs w:val="32"/>
        </w:rPr>
        <w:t>Московская</w:t>
      </w:r>
      <w:proofErr w:type="gramEnd"/>
      <w:r>
        <w:rPr>
          <w:sz w:val="32"/>
          <w:szCs w:val="32"/>
        </w:rPr>
        <w:t xml:space="preserve"> от ул. Таманской до ул. Заводской и по ул. Заводской с заменой и укладкой асбоцементных труб </w:t>
      </w:r>
    </w:p>
    <w:p w:rsidR="001D08B8" w:rsidRDefault="001D08B8" w:rsidP="00AF46C1">
      <w:pPr>
        <w:pStyle w:val="ab"/>
        <w:ind w:left="0"/>
        <w:jc w:val="both"/>
        <w:rPr>
          <w:sz w:val="32"/>
          <w:szCs w:val="32"/>
        </w:rPr>
      </w:pPr>
      <w:r>
        <w:rPr>
          <w:sz w:val="32"/>
          <w:szCs w:val="32"/>
        </w:rPr>
        <w:t>( протяженностью 584 м)</w:t>
      </w:r>
    </w:p>
    <w:p w:rsidR="001D08B8" w:rsidRDefault="001D08B8" w:rsidP="00AF46C1">
      <w:pPr>
        <w:pStyle w:val="ab"/>
        <w:numPr>
          <w:ilvl w:val="0"/>
          <w:numId w:val="6"/>
        </w:numPr>
        <w:ind w:left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ул. </w:t>
      </w:r>
      <w:proofErr w:type="gramStart"/>
      <w:r>
        <w:rPr>
          <w:sz w:val="32"/>
          <w:szCs w:val="32"/>
        </w:rPr>
        <w:t>Красная</w:t>
      </w:r>
      <w:proofErr w:type="gramEnd"/>
      <w:r>
        <w:rPr>
          <w:sz w:val="32"/>
          <w:szCs w:val="32"/>
        </w:rPr>
        <w:t xml:space="preserve"> от ул. Московской до ул. Набережной</w:t>
      </w:r>
    </w:p>
    <w:p w:rsidR="001D08B8" w:rsidRDefault="001D08B8" w:rsidP="00AF46C1">
      <w:pPr>
        <w:pStyle w:val="ab"/>
        <w:numPr>
          <w:ilvl w:val="0"/>
          <w:numId w:val="6"/>
        </w:numPr>
        <w:ind w:left="0"/>
        <w:jc w:val="both"/>
        <w:rPr>
          <w:sz w:val="32"/>
          <w:szCs w:val="32"/>
        </w:rPr>
      </w:pPr>
      <w:r>
        <w:rPr>
          <w:sz w:val="32"/>
          <w:szCs w:val="32"/>
        </w:rPr>
        <w:t>МКД по ул. Набережной, 165.</w:t>
      </w:r>
    </w:p>
    <w:p w:rsidR="001D08B8" w:rsidRDefault="00B77839" w:rsidP="00AF46C1">
      <w:pPr>
        <w:pStyle w:val="ab"/>
        <w:ind w:left="0"/>
        <w:jc w:val="both"/>
        <w:rPr>
          <w:sz w:val="32"/>
          <w:szCs w:val="32"/>
        </w:rPr>
      </w:pPr>
      <w:r>
        <w:rPr>
          <w:sz w:val="32"/>
          <w:szCs w:val="32"/>
        </w:rPr>
        <w:tab/>
        <w:t>В 2015 году мы продолжим</w:t>
      </w:r>
      <w:r w:rsidR="001D08B8">
        <w:rPr>
          <w:sz w:val="32"/>
          <w:szCs w:val="32"/>
        </w:rPr>
        <w:t xml:space="preserve"> заниматься </w:t>
      </w:r>
      <w:proofErr w:type="spellStart"/>
      <w:r w:rsidR="001D08B8">
        <w:rPr>
          <w:sz w:val="32"/>
          <w:szCs w:val="32"/>
        </w:rPr>
        <w:t>ливневками</w:t>
      </w:r>
      <w:proofErr w:type="spellEnd"/>
      <w:r w:rsidR="0047551F">
        <w:rPr>
          <w:sz w:val="32"/>
          <w:szCs w:val="32"/>
        </w:rPr>
        <w:t>.</w:t>
      </w:r>
    </w:p>
    <w:p w:rsidR="0047551F" w:rsidRDefault="0047551F" w:rsidP="00AF46C1">
      <w:pPr>
        <w:pStyle w:val="ab"/>
        <w:ind w:left="0"/>
        <w:jc w:val="both"/>
        <w:rPr>
          <w:sz w:val="32"/>
          <w:szCs w:val="32"/>
        </w:rPr>
      </w:pPr>
      <w:r>
        <w:rPr>
          <w:sz w:val="32"/>
          <w:szCs w:val="32"/>
        </w:rPr>
        <w:tab/>
        <w:t>В отношении уличного освещения проведены следующие мероприятия.</w:t>
      </w:r>
    </w:p>
    <w:p w:rsidR="0047551F" w:rsidRDefault="0047551F" w:rsidP="00AF46C1">
      <w:pPr>
        <w:pStyle w:val="ab"/>
        <w:ind w:left="0"/>
        <w:jc w:val="both"/>
        <w:rPr>
          <w:sz w:val="32"/>
          <w:szCs w:val="32"/>
        </w:rPr>
      </w:pPr>
      <w:r>
        <w:rPr>
          <w:sz w:val="32"/>
          <w:szCs w:val="32"/>
        </w:rPr>
        <w:t>Заменены 104 опоры и подстанции в бывшем КСТ «Мелиоратор», что позволило снять проблему электроснабжения.</w:t>
      </w:r>
    </w:p>
    <w:p w:rsidR="0047551F" w:rsidRDefault="0047551F" w:rsidP="00AF46C1">
      <w:pPr>
        <w:pStyle w:val="ab"/>
        <w:ind w:left="0"/>
        <w:jc w:val="both"/>
        <w:rPr>
          <w:sz w:val="32"/>
          <w:szCs w:val="32"/>
        </w:rPr>
      </w:pPr>
      <w:r>
        <w:rPr>
          <w:sz w:val="32"/>
          <w:szCs w:val="32"/>
        </w:rPr>
        <w:tab/>
        <w:t>Установлены дополнительно 18 светильников на территории станицы.</w:t>
      </w:r>
    </w:p>
    <w:p w:rsidR="0047551F" w:rsidRDefault="0047551F" w:rsidP="00AF46C1">
      <w:pPr>
        <w:pStyle w:val="ab"/>
        <w:ind w:left="0"/>
        <w:jc w:val="both"/>
        <w:rPr>
          <w:sz w:val="32"/>
          <w:szCs w:val="32"/>
        </w:rPr>
      </w:pPr>
      <w:r>
        <w:rPr>
          <w:sz w:val="32"/>
          <w:szCs w:val="32"/>
        </w:rPr>
        <w:tab/>
        <w:t>За годы реализации 131 – го Федерального закона мы заметно продвинулись вперед. Если в 2006 году затраты на электроэнергию составляли 128 510 руб., то в отчетном году уже 2 205 625, 20</w:t>
      </w:r>
      <w:r w:rsidR="00B77839">
        <w:rPr>
          <w:sz w:val="32"/>
          <w:szCs w:val="32"/>
        </w:rPr>
        <w:t xml:space="preserve"> руб</w:t>
      </w:r>
      <w:r>
        <w:rPr>
          <w:sz w:val="32"/>
          <w:szCs w:val="32"/>
        </w:rPr>
        <w:t xml:space="preserve">. Плюс стоимость работ по содержанию каскадов уличного освещения </w:t>
      </w:r>
      <w:r>
        <w:rPr>
          <w:sz w:val="32"/>
          <w:szCs w:val="32"/>
        </w:rPr>
        <w:lastRenderedPageBreak/>
        <w:t>сост</w:t>
      </w:r>
      <w:r w:rsidR="00082418">
        <w:rPr>
          <w:sz w:val="32"/>
          <w:szCs w:val="32"/>
        </w:rPr>
        <w:t>а</w:t>
      </w:r>
      <w:r>
        <w:rPr>
          <w:sz w:val="32"/>
          <w:szCs w:val="32"/>
        </w:rPr>
        <w:t>вляет</w:t>
      </w:r>
      <w:r w:rsidR="00082418">
        <w:rPr>
          <w:sz w:val="32"/>
          <w:szCs w:val="32"/>
        </w:rPr>
        <w:t xml:space="preserve"> 1 </w:t>
      </w:r>
      <w:r w:rsidR="00B77839">
        <w:rPr>
          <w:sz w:val="32"/>
          <w:szCs w:val="32"/>
        </w:rPr>
        <w:t>279 023 руб. Обслуживает уличное</w:t>
      </w:r>
      <w:r w:rsidR="00082418">
        <w:rPr>
          <w:sz w:val="32"/>
          <w:szCs w:val="32"/>
        </w:rPr>
        <w:t xml:space="preserve"> освещения ООО ПКФ «Риал» из </w:t>
      </w:r>
      <w:proofErr w:type="gramStart"/>
      <w:r w:rsidR="00082418">
        <w:rPr>
          <w:sz w:val="32"/>
          <w:szCs w:val="32"/>
        </w:rPr>
        <w:t>г</w:t>
      </w:r>
      <w:proofErr w:type="gramEnd"/>
      <w:r w:rsidR="00082418">
        <w:rPr>
          <w:sz w:val="32"/>
          <w:szCs w:val="32"/>
        </w:rPr>
        <w:t>. Славянск</w:t>
      </w:r>
      <w:r w:rsidR="00B77839">
        <w:rPr>
          <w:sz w:val="32"/>
          <w:szCs w:val="32"/>
        </w:rPr>
        <w:t>а</w:t>
      </w:r>
      <w:r w:rsidR="00082418">
        <w:rPr>
          <w:sz w:val="32"/>
          <w:szCs w:val="32"/>
        </w:rPr>
        <w:t xml:space="preserve">-на-Кубани (директор </w:t>
      </w:r>
      <w:proofErr w:type="spellStart"/>
      <w:r w:rsidR="00082418">
        <w:rPr>
          <w:sz w:val="32"/>
          <w:szCs w:val="32"/>
        </w:rPr>
        <w:t>Крыжко</w:t>
      </w:r>
      <w:proofErr w:type="spellEnd"/>
      <w:r w:rsidR="00082418">
        <w:rPr>
          <w:sz w:val="32"/>
          <w:szCs w:val="32"/>
        </w:rPr>
        <w:t xml:space="preserve"> Сергей Викторович).</w:t>
      </w:r>
    </w:p>
    <w:p w:rsidR="00082418" w:rsidRDefault="00082418" w:rsidP="00AF46C1">
      <w:pPr>
        <w:pStyle w:val="ab"/>
        <w:ind w:left="0"/>
        <w:jc w:val="both"/>
        <w:rPr>
          <w:sz w:val="32"/>
          <w:szCs w:val="32"/>
        </w:rPr>
      </w:pPr>
      <w:r>
        <w:rPr>
          <w:sz w:val="32"/>
          <w:szCs w:val="32"/>
        </w:rPr>
        <w:tab/>
        <w:t>Сегодня необходимо, на мой взгляд</w:t>
      </w:r>
      <w:r w:rsidR="00B77839">
        <w:rPr>
          <w:sz w:val="32"/>
          <w:szCs w:val="32"/>
        </w:rPr>
        <w:t>,</w:t>
      </w:r>
      <w:r>
        <w:rPr>
          <w:sz w:val="32"/>
          <w:szCs w:val="32"/>
        </w:rPr>
        <w:t xml:space="preserve"> расширять освещенную территорию за счет </w:t>
      </w:r>
      <w:proofErr w:type="spellStart"/>
      <w:r>
        <w:rPr>
          <w:sz w:val="32"/>
          <w:szCs w:val="32"/>
        </w:rPr>
        <w:t>энергоэффективности</w:t>
      </w:r>
      <w:proofErr w:type="spellEnd"/>
      <w:r>
        <w:rPr>
          <w:sz w:val="32"/>
          <w:szCs w:val="32"/>
        </w:rPr>
        <w:t xml:space="preserve"> ранее созданного хозяйства.</w:t>
      </w:r>
    </w:p>
    <w:p w:rsidR="002E1A25" w:rsidRDefault="002E1A25" w:rsidP="00AF46C1">
      <w:pPr>
        <w:jc w:val="both"/>
        <w:rPr>
          <w:sz w:val="32"/>
          <w:szCs w:val="32"/>
        </w:rPr>
      </w:pPr>
      <w:r>
        <w:rPr>
          <w:sz w:val="32"/>
          <w:szCs w:val="32"/>
        </w:rPr>
        <w:tab/>
        <w:t>В 2014 году выполнены следующие мероприятия в рамках государственной программы Краснодарского края «Развитие жилищно-коммунального хозяйства»:</w:t>
      </w:r>
    </w:p>
    <w:p w:rsidR="002E1A25" w:rsidRDefault="002E1A25" w:rsidP="00AF46C1">
      <w:pPr>
        <w:pStyle w:val="ab"/>
        <w:numPr>
          <w:ilvl w:val="0"/>
          <w:numId w:val="8"/>
        </w:numPr>
        <w:ind w:left="0"/>
        <w:jc w:val="both"/>
        <w:rPr>
          <w:sz w:val="32"/>
          <w:szCs w:val="32"/>
        </w:rPr>
      </w:pPr>
      <w:r>
        <w:rPr>
          <w:sz w:val="32"/>
          <w:szCs w:val="32"/>
        </w:rPr>
        <w:t>Ремонт напорного канализационного коллектора с очистным сооружением протяженностью 220 м.</w:t>
      </w:r>
    </w:p>
    <w:p w:rsidR="002E1A25" w:rsidRDefault="002E1A25" w:rsidP="00AF46C1">
      <w:pPr>
        <w:pStyle w:val="ab"/>
        <w:numPr>
          <w:ilvl w:val="0"/>
          <w:numId w:val="8"/>
        </w:numPr>
        <w:ind w:left="0"/>
        <w:jc w:val="both"/>
        <w:rPr>
          <w:sz w:val="32"/>
          <w:szCs w:val="32"/>
        </w:rPr>
      </w:pPr>
      <w:r>
        <w:rPr>
          <w:sz w:val="32"/>
          <w:szCs w:val="32"/>
        </w:rPr>
        <w:t>Ремонт артезианской скважины №4 на водозаборе №1.</w:t>
      </w:r>
    </w:p>
    <w:p w:rsidR="002E1A25" w:rsidRDefault="002E1A25" w:rsidP="00AF46C1">
      <w:pPr>
        <w:pStyle w:val="ab"/>
        <w:numPr>
          <w:ilvl w:val="0"/>
          <w:numId w:val="8"/>
        </w:numPr>
        <w:ind w:left="0"/>
        <w:jc w:val="both"/>
        <w:rPr>
          <w:sz w:val="32"/>
          <w:szCs w:val="32"/>
        </w:rPr>
      </w:pPr>
      <w:r>
        <w:rPr>
          <w:sz w:val="32"/>
          <w:szCs w:val="32"/>
        </w:rPr>
        <w:t>Ремонт водопровода по ул. Народной к многоквартирным жилым домам №№ 131-145 протяженностью 450 м.</w:t>
      </w:r>
    </w:p>
    <w:p w:rsidR="002E1A25" w:rsidRDefault="002E1A25" w:rsidP="00AF46C1">
      <w:pPr>
        <w:pStyle w:val="ab"/>
        <w:ind w:left="0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 w:rsidRPr="002E1A25">
        <w:rPr>
          <w:sz w:val="32"/>
          <w:szCs w:val="32"/>
        </w:rPr>
        <w:t>Н</w:t>
      </w:r>
      <w:r>
        <w:rPr>
          <w:sz w:val="32"/>
          <w:szCs w:val="32"/>
        </w:rPr>
        <w:t>а эти цели израсходовано 1 232, 4 тыс. руб., в том числе 112 тыс. руб. из бюджета поселения и 1 120, 4 тыс. руб. из краевого бюджета.</w:t>
      </w:r>
    </w:p>
    <w:p w:rsidR="00AF5104" w:rsidRDefault="002E1A25" w:rsidP="00AF46C1">
      <w:pPr>
        <w:pStyle w:val="ab"/>
        <w:ind w:left="0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proofErr w:type="gramStart"/>
      <w:r>
        <w:rPr>
          <w:sz w:val="32"/>
          <w:szCs w:val="32"/>
        </w:rPr>
        <w:t>В 2014 году проведена государственная экспертиза проектной документации для строительства газопровода низкого давления по ул. Железнодорожной от пер. Кенафного до ул. Кенафной и ул. Кенафной до жилого дома №10 в пос. Мясокомбинат; по ул. Энгельса от жилого дома № 57 по ул. Д.Бедного до жилого дома № 125</w:t>
      </w:r>
      <w:r w:rsidR="004E6106">
        <w:rPr>
          <w:sz w:val="32"/>
          <w:szCs w:val="32"/>
        </w:rPr>
        <w:t>.</w:t>
      </w:r>
      <w:proofErr w:type="gramEnd"/>
      <w:r w:rsidR="00AF5104">
        <w:rPr>
          <w:sz w:val="32"/>
          <w:szCs w:val="32"/>
        </w:rPr>
        <w:t xml:space="preserve"> Стоимость экспертизы составила 212 090,84 руб.</w:t>
      </w:r>
    </w:p>
    <w:p w:rsidR="00AF5104" w:rsidRDefault="00AF5104" w:rsidP="00AF46C1">
      <w:pPr>
        <w:pStyle w:val="ab"/>
        <w:ind w:left="0"/>
        <w:jc w:val="both"/>
        <w:rPr>
          <w:sz w:val="32"/>
          <w:szCs w:val="32"/>
        </w:rPr>
      </w:pPr>
      <w:r>
        <w:rPr>
          <w:sz w:val="32"/>
          <w:szCs w:val="32"/>
        </w:rPr>
        <w:tab/>
        <w:t xml:space="preserve">Выполнив условия соответствующей программы, курируемой Министерством сельского хозяйства и перерабатывающей промышленности Краснодарского края, мы планируем в следующем году </w:t>
      </w:r>
      <w:proofErr w:type="gramStart"/>
      <w:r>
        <w:rPr>
          <w:sz w:val="32"/>
          <w:szCs w:val="32"/>
        </w:rPr>
        <w:t>построить</w:t>
      </w:r>
      <w:proofErr w:type="gramEnd"/>
      <w:r>
        <w:rPr>
          <w:sz w:val="32"/>
          <w:szCs w:val="32"/>
        </w:rPr>
        <w:t xml:space="preserve"> данные участки газопровода.</w:t>
      </w:r>
    </w:p>
    <w:p w:rsidR="00C1115E" w:rsidRDefault="00C1115E" w:rsidP="00AF46C1">
      <w:pPr>
        <w:pStyle w:val="ab"/>
        <w:ind w:left="0"/>
        <w:jc w:val="both"/>
        <w:rPr>
          <w:sz w:val="32"/>
          <w:szCs w:val="32"/>
        </w:rPr>
      </w:pPr>
      <w:r>
        <w:rPr>
          <w:sz w:val="32"/>
          <w:szCs w:val="32"/>
        </w:rPr>
        <w:tab/>
        <w:t>20 июня 2014 года на территории станицы Полтавской прошел грозовой фронт, сопровождающийся крупным градом и ливневым дождем. Выпавшие осадки в виде града имели локальный характер и затронули отдельные участки станицы.</w:t>
      </w:r>
    </w:p>
    <w:p w:rsidR="00C1115E" w:rsidRDefault="00C1115E" w:rsidP="00AF46C1">
      <w:pPr>
        <w:pStyle w:val="ab"/>
        <w:ind w:left="0"/>
        <w:jc w:val="both"/>
        <w:rPr>
          <w:sz w:val="32"/>
          <w:szCs w:val="32"/>
        </w:rPr>
      </w:pPr>
      <w:r>
        <w:rPr>
          <w:sz w:val="32"/>
          <w:szCs w:val="32"/>
        </w:rPr>
        <w:tab/>
        <w:t>В администрацию Полтавского сельского поселения поступило 267 обращений об оказании помощи в ремонте домовладений пострадавших</w:t>
      </w:r>
    </w:p>
    <w:p w:rsidR="0001144A" w:rsidRDefault="002E1A25" w:rsidP="00AF46C1">
      <w:pPr>
        <w:pStyle w:val="ab"/>
        <w:ind w:left="0"/>
        <w:jc w:val="both"/>
        <w:rPr>
          <w:sz w:val="32"/>
          <w:szCs w:val="32"/>
        </w:rPr>
      </w:pPr>
      <w:r w:rsidRPr="002E1A25">
        <w:rPr>
          <w:sz w:val="32"/>
          <w:szCs w:val="32"/>
        </w:rPr>
        <w:t xml:space="preserve"> </w:t>
      </w:r>
      <w:r w:rsidR="00C1115E">
        <w:rPr>
          <w:sz w:val="32"/>
          <w:szCs w:val="32"/>
        </w:rPr>
        <w:t xml:space="preserve">от града, из них 155 граждан обратилось письменно, 112 устно. Каждое обращение было рассмотрено сотрудниками администрации </w:t>
      </w:r>
      <w:proofErr w:type="spellStart"/>
      <w:r w:rsidR="00C1115E">
        <w:rPr>
          <w:sz w:val="32"/>
          <w:szCs w:val="32"/>
        </w:rPr>
        <w:t>комиссионно</w:t>
      </w:r>
      <w:proofErr w:type="spellEnd"/>
      <w:r w:rsidR="00C1115E">
        <w:rPr>
          <w:sz w:val="32"/>
          <w:szCs w:val="32"/>
        </w:rPr>
        <w:t xml:space="preserve"> с выездом по адресу</w:t>
      </w:r>
      <w:r w:rsidRPr="002E1A25">
        <w:rPr>
          <w:sz w:val="32"/>
          <w:szCs w:val="32"/>
        </w:rPr>
        <w:t xml:space="preserve">  </w:t>
      </w:r>
      <w:r w:rsidR="00C1115E">
        <w:rPr>
          <w:sz w:val="32"/>
          <w:szCs w:val="32"/>
        </w:rPr>
        <w:t>проживания заявителя.</w:t>
      </w:r>
      <w:r w:rsidR="0001144A">
        <w:rPr>
          <w:sz w:val="32"/>
          <w:szCs w:val="32"/>
        </w:rPr>
        <w:t xml:space="preserve"> По результатам визуальных осмотров составлены акты осмотра. Как было установлено, договоры о страховании личного имущества </w:t>
      </w:r>
      <w:r w:rsidR="0001144A">
        <w:rPr>
          <w:sz w:val="32"/>
          <w:szCs w:val="32"/>
        </w:rPr>
        <w:lastRenderedPageBreak/>
        <w:t>(домовладения) с какой-либо страховой компанией собственниками имущества не заключались.</w:t>
      </w:r>
    </w:p>
    <w:p w:rsidR="002E1A25" w:rsidRDefault="0001144A" w:rsidP="00AF46C1">
      <w:pPr>
        <w:pStyle w:val="ab"/>
        <w:ind w:left="0"/>
        <w:jc w:val="both"/>
        <w:rPr>
          <w:sz w:val="32"/>
          <w:szCs w:val="32"/>
        </w:rPr>
      </w:pPr>
      <w:r>
        <w:rPr>
          <w:sz w:val="32"/>
          <w:szCs w:val="32"/>
        </w:rPr>
        <w:tab/>
        <w:t xml:space="preserve"> </w:t>
      </w:r>
      <w:proofErr w:type="gramStart"/>
      <w:r>
        <w:rPr>
          <w:sz w:val="32"/>
          <w:szCs w:val="32"/>
        </w:rPr>
        <w:t>В соответствии с решением комиссии по строительству, транспорту, ЖКХ, связи, бытовому и торговому обслуживанию и защите прав потребителей Совета Полтавского сельского поселения, в рамках реализации мероприятий, направленных на социальную поддержку отдельных категорий граждан, оказавшихся в трудной жизненной ситуации, оказана материальная помощь на ремонт кровли 35 обратившимся гражданам на общую сумму 170 т. руб. Среди получивших помощь – 12 многодетных  семей, 18</w:t>
      </w:r>
      <w:proofErr w:type="gramEnd"/>
      <w:r>
        <w:rPr>
          <w:sz w:val="32"/>
          <w:szCs w:val="32"/>
        </w:rPr>
        <w:t xml:space="preserve"> одиноких пенсионеров, у которых вообще нет родственников, 1 ветеран ВОВ, 4 одиноких инвалида 2 и 1 гр.</w:t>
      </w:r>
    </w:p>
    <w:p w:rsidR="0001144A" w:rsidRDefault="0001144A" w:rsidP="00AF46C1">
      <w:pPr>
        <w:pStyle w:val="ab"/>
        <w:ind w:left="0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 w:rsidR="00067C33">
        <w:rPr>
          <w:sz w:val="32"/>
          <w:szCs w:val="32"/>
        </w:rPr>
        <w:t>В июне 2014 года начали прибывать беженцы с юго-востока Украины, в том числе в станицу Полтавскую. На сегодняшний день администрацией Полтавского сельского поселения зарегистрировано 178 граждан Украины, в том числе 60 детей в возрасте от 9 месяцев до 16 лет. Большая часть из них снимает жилье, некоторые проживают у родственников</w:t>
      </w:r>
      <w:r w:rsidR="00D9253E">
        <w:rPr>
          <w:sz w:val="32"/>
          <w:szCs w:val="32"/>
        </w:rPr>
        <w:t xml:space="preserve"> и знакомых, 3 семьи были расселены администрацией Полтавского сельского поселения.</w:t>
      </w:r>
    </w:p>
    <w:p w:rsidR="00D9253E" w:rsidRDefault="00D9253E" w:rsidP="00AF46C1">
      <w:pPr>
        <w:pStyle w:val="ab"/>
        <w:ind w:left="0"/>
        <w:jc w:val="both"/>
        <w:rPr>
          <w:sz w:val="32"/>
          <w:szCs w:val="32"/>
        </w:rPr>
      </w:pPr>
      <w:r>
        <w:rPr>
          <w:sz w:val="32"/>
          <w:szCs w:val="32"/>
        </w:rPr>
        <w:tab/>
        <w:t xml:space="preserve"> Администрацией организован пункт сбора гуманитарной помощи в здании МКУК «Полтавский культурный центр», а также адресной поставки гуманитарной помощи особо нуждающимся людям: одиноким пенсионерам, многодетным матерям, инвалидам. Помощь в этом оказали </w:t>
      </w:r>
    </w:p>
    <w:p w:rsidR="00A9155D" w:rsidRDefault="00D9253E" w:rsidP="00AF46C1">
      <w:pPr>
        <w:pStyle w:val="ab"/>
        <w:ind w:left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наши предприниматели: </w:t>
      </w:r>
      <w:proofErr w:type="spellStart"/>
      <w:r>
        <w:rPr>
          <w:sz w:val="32"/>
          <w:szCs w:val="32"/>
        </w:rPr>
        <w:t>Мальгин</w:t>
      </w:r>
      <w:proofErr w:type="spellEnd"/>
      <w:r>
        <w:rPr>
          <w:sz w:val="32"/>
          <w:szCs w:val="32"/>
        </w:rPr>
        <w:t xml:space="preserve"> Игорь Олегович, </w:t>
      </w:r>
      <w:proofErr w:type="spellStart"/>
      <w:r>
        <w:rPr>
          <w:sz w:val="32"/>
          <w:szCs w:val="32"/>
        </w:rPr>
        <w:t>Гаряев</w:t>
      </w:r>
      <w:proofErr w:type="spellEnd"/>
      <w:r>
        <w:rPr>
          <w:sz w:val="32"/>
          <w:szCs w:val="32"/>
        </w:rPr>
        <w:t xml:space="preserve"> Андрей Анатольевич, Мальцев Владимир Владимирович, Липин Вадим Александрович, Галкин Сергей Федорович, </w:t>
      </w:r>
      <w:proofErr w:type="spellStart"/>
      <w:r>
        <w:rPr>
          <w:sz w:val="32"/>
          <w:szCs w:val="32"/>
        </w:rPr>
        <w:t>Рогуев</w:t>
      </w:r>
      <w:proofErr w:type="spellEnd"/>
      <w:r>
        <w:rPr>
          <w:sz w:val="32"/>
          <w:szCs w:val="32"/>
        </w:rPr>
        <w:t xml:space="preserve"> Анатолий Иванович, а особое спасибо надо сказать </w:t>
      </w:r>
      <w:proofErr w:type="spellStart"/>
      <w:r>
        <w:rPr>
          <w:sz w:val="32"/>
          <w:szCs w:val="32"/>
        </w:rPr>
        <w:t>Иголкину</w:t>
      </w:r>
      <w:proofErr w:type="spellEnd"/>
      <w:r>
        <w:rPr>
          <w:sz w:val="32"/>
          <w:szCs w:val="32"/>
        </w:rPr>
        <w:t xml:space="preserve"> Антону, члену Молодежного Совета при главе Полтавского сельского поселения</w:t>
      </w:r>
      <w:r w:rsidR="00A9155D">
        <w:rPr>
          <w:sz w:val="32"/>
          <w:szCs w:val="32"/>
        </w:rPr>
        <w:t xml:space="preserve">, волонтеру. Именно его усилиями было подобрано жилье и работа для некоторых граждан Украины, благодаря его инициативе организован сбор гуманитарной помощи для детей </w:t>
      </w:r>
      <w:proofErr w:type="spellStart"/>
      <w:r w:rsidR="00A9155D">
        <w:rPr>
          <w:sz w:val="32"/>
          <w:szCs w:val="32"/>
        </w:rPr>
        <w:t>Донбаса</w:t>
      </w:r>
      <w:proofErr w:type="spellEnd"/>
      <w:r w:rsidR="00A9155D">
        <w:rPr>
          <w:sz w:val="32"/>
          <w:szCs w:val="32"/>
        </w:rPr>
        <w:t xml:space="preserve">, проживающих сейчас на территории ДНР и ЛНР. </w:t>
      </w:r>
    </w:p>
    <w:p w:rsidR="00820D5D" w:rsidRDefault="00A9155D" w:rsidP="00AF46C1">
      <w:pPr>
        <w:pStyle w:val="ab"/>
        <w:ind w:left="0"/>
        <w:jc w:val="both"/>
        <w:rPr>
          <w:sz w:val="32"/>
          <w:szCs w:val="32"/>
        </w:rPr>
      </w:pPr>
      <w:r>
        <w:rPr>
          <w:sz w:val="32"/>
          <w:szCs w:val="32"/>
        </w:rPr>
        <w:tab/>
        <w:t xml:space="preserve">6 января 2015 года, в канун светлого праздника Рождества Христова, в Доме культуры «50 лет Октября» для детей, прибывших в станицу Полтавскую с </w:t>
      </w:r>
      <w:proofErr w:type="spellStart"/>
      <w:r>
        <w:rPr>
          <w:sz w:val="32"/>
          <w:szCs w:val="32"/>
        </w:rPr>
        <w:t>Юго-Востока</w:t>
      </w:r>
      <w:proofErr w:type="spellEnd"/>
      <w:r>
        <w:rPr>
          <w:sz w:val="32"/>
          <w:szCs w:val="32"/>
        </w:rPr>
        <w:t xml:space="preserve"> Украины, администрацией Полтавского сельского поселения был организован новогодний праздник. На празднике </w:t>
      </w:r>
      <w:proofErr w:type="gramStart"/>
      <w:r>
        <w:rPr>
          <w:sz w:val="32"/>
          <w:szCs w:val="32"/>
        </w:rPr>
        <w:t>присутствовало 56 детей и каждому был</w:t>
      </w:r>
      <w:proofErr w:type="gramEnd"/>
      <w:r>
        <w:rPr>
          <w:sz w:val="32"/>
          <w:szCs w:val="32"/>
        </w:rPr>
        <w:t xml:space="preserve"> вручен новогодний подарок.</w:t>
      </w:r>
    </w:p>
    <w:p w:rsidR="000943CD" w:rsidRDefault="00820D5D" w:rsidP="00AF46C1">
      <w:pPr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ab/>
      </w:r>
      <w:r w:rsidR="00D9253E">
        <w:rPr>
          <w:sz w:val="32"/>
          <w:szCs w:val="32"/>
        </w:rPr>
        <w:t xml:space="preserve">  </w:t>
      </w:r>
      <w:r w:rsidR="000943CD">
        <w:rPr>
          <w:sz w:val="32"/>
          <w:szCs w:val="32"/>
        </w:rPr>
        <w:t>2015-й год особенный в истории нашей страны. Этот год 70-летия Великой Победы.</w:t>
      </w:r>
    </w:p>
    <w:p w:rsidR="000943CD" w:rsidRDefault="000943CD" w:rsidP="00AF46C1">
      <w:pPr>
        <w:jc w:val="both"/>
        <w:rPr>
          <w:sz w:val="32"/>
          <w:szCs w:val="32"/>
        </w:rPr>
      </w:pPr>
      <w:r>
        <w:rPr>
          <w:sz w:val="32"/>
          <w:szCs w:val="32"/>
        </w:rPr>
        <w:tab/>
        <w:t>Какое счастье, что некоторые участники тех событий до сих пор рядом с нами! Они присутствуют и сегодня в этом зале.</w:t>
      </w:r>
    </w:p>
    <w:p w:rsidR="000943CD" w:rsidRDefault="000943CD" w:rsidP="00AF46C1">
      <w:pPr>
        <w:jc w:val="both"/>
        <w:rPr>
          <w:sz w:val="32"/>
          <w:szCs w:val="32"/>
        </w:rPr>
      </w:pPr>
      <w:r>
        <w:rPr>
          <w:sz w:val="32"/>
          <w:szCs w:val="32"/>
        </w:rPr>
        <w:tab/>
        <w:t>Давайте поприветствуем их.</w:t>
      </w:r>
    </w:p>
    <w:p w:rsidR="000943CD" w:rsidRDefault="000943CD" w:rsidP="00AF46C1">
      <w:pPr>
        <w:jc w:val="both"/>
        <w:rPr>
          <w:sz w:val="32"/>
          <w:szCs w:val="32"/>
        </w:rPr>
      </w:pPr>
      <w:r>
        <w:rPr>
          <w:sz w:val="32"/>
          <w:szCs w:val="32"/>
        </w:rPr>
        <w:tab/>
        <w:t>Но время неумолимо. Если в недалеком 2001 году в станице Полтавской было 332 живых участника Великой Отечественной войны, то сегодня их осталось  41.</w:t>
      </w:r>
    </w:p>
    <w:p w:rsidR="000943CD" w:rsidRDefault="000943CD" w:rsidP="00AF46C1">
      <w:pPr>
        <w:jc w:val="both"/>
        <w:rPr>
          <w:sz w:val="32"/>
          <w:szCs w:val="32"/>
        </w:rPr>
      </w:pPr>
      <w:r>
        <w:rPr>
          <w:sz w:val="32"/>
          <w:szCs w:val="32"/>
        </w:rPr>
        <w:tab/>
        <w:t>Вместе с нашими партнерами из компании «</w:t>
      </w:r>
      <w:proofErr w:type="spellStart"/>
      <w:r>
        <w:rPr>
          <w:sz w:val="32"/>
          <w:szCs w:val="32"/>
        </w:rPr>
        <w:t>Телефабрика</w:t>
      </w:r>
      <w:proofErr w:type="spellEnd"/>
      <w:r>
        <w:rPr>
          <w:sz w:val="32"/>
          <w:szCs w:val="32"/>
        </w:rPr>
        <w:t xml:space="preserve"> юг» (г. Краснодар) мы посетили и запечатлели для истории и потомков 31 участника войны, вручили 11 юбилейных медалей. На следующей неделе мы посетим остальных ветеранов.</w:t>
      </w:r>
    </w:p>
    <w:p w:rsidR="000943CD" w:rsidRDefault="000943CD" w:rsidP="00AF46C1">
      <w:pPr>
        <w:jc w:val="both"/>
        <w:rPr>
          <w:sz w:val="32"/>
          <w:szCs w:val="32"/>
        </w:rPr>
      </w:pPr>
      <w:r>
        <w:rPr>
          <w:sz w:val="32"/>
          <w:szCs w:val="32"/>
        </w:rPr>
        <w:tab/>
        <w:t>Хочу с удовлетворением отметить, что наши участники войны живут в нормальных условиях. Благодарю всех: родственников, соседей, ветеранские организации станицы Полтавской и района за заботу о наших ветеранах.</w:t>
      </w:r>
    </w:p>
    <w:p w:rsidR="00A82D58" w:rsidRDefault="00A82D58" w:rsidP="00AF46C1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Последние  социологические опросы, проведенные на территории Кубани, выделили  два направления, которые население считает приоритетными. Это семья и безопасность. </w:t>
      </w:r>
    </w:p>
    <w:p w:rsidR="00A82D58" w:rsidRDefault="00A82D58" w:rsidP="00AF46C1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3 марта 2015 года в режиме видеоконференции главой администрации</w:t>
      </w:r>
    </w:p>
    <w:p w:rsidR="00D975C1" w:rsidRDefault="00A82D58" w:rsidP="00AF46C1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( губернатора) Краснодарского края  А.Н.Ткачёвым проведено заседание постоянно действующего координационного  совещания  по обеспечению </w:t>
      </w:r>
      <w:r w:rsidR="00EF76C9">
        <w:rPr>
          <w:sz w:val="32"/>
          <w:szCs w:val="32"/>
        </w:rPr>
        <w:t>правопорядка- Совета безопасности, на котором чётко поставлена задача кардинально  изменить работу по профилактике</w:t>
      </w:r>
      <w:r>
        <w:rPr>
          <w:sz w:val="32"/>
          <w:szCs w:val="32"/>
        </w:rPr>
        <w:t xml:space="preserve"> </w:t>
      </w:r>
      <w:r w:rsidR="00D975C1">
        <w:rPr>
          <w:sz w:val="32"/>
          <w:szCs w:val="32"/>
        </w:rPr>
        <w:t xml:space="preserve"> преступлений и правонарушений и, прежде всего, уличной преступности.</w:t>
      </w:r>
    </w:p>
    <w:p w:rsidR="00A82D58" w:rsidRDefault="00D975C1" w:rsidP="00AF46C1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A82D58">
        <w:rPr>
          <w:sz w:val="32"/>
          <w:szCs w:val="32"/>
        </w:rPr>
        <w:t xml:space="preserve">    </w:t>
      </w:r>
      <w:r>
        <w:rPr>
          <w:sz w:val="32"/>
          <w:szCs w:val="32"/>
        </w:rPr>
        <w:t>Дословно было сказано: « Главная оценка любого главы – состояние преступности».</w:t>
      </w:r>
    </w:p>
    <w:p w:rsidR="00D975C1" w:rsidRDefault="00D975C1" w:rsidP="00AF46C1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За 12 месяцев 2014 года  на территории Полтавского сельского поселен</w:t>
      </w:r>
      <w:r w:rsidR="0028004A">
        <w:rPr>
          <w:sz w:val="32"/>
          <w:szCs w:val="32"/>
        </w:rPr>
        <w:t>ия совершено 353 преступления (</w:t>
      </w:r>
      <w:r>
        <w:rPr>
          <w:sz w:val="32"/>
          <w:szCs w:val="32"/>
        </w:rPr>
        <w:t>в 2013 году- 359). Уровень преступности остается высоким -13,3 преступления приходится  на 1000 жителей.</w:t>
      </w:r>
    </w:p>
    <w:p w:rsidR="00D975C1" w:rsidRDefault="00D975C1" w:rsidP="00AF46C1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По состоянию  на 1 января 2015 года  состоят на профилактическом учёте  в ОМВД  636  граждан, жителей  станицы  Полтавской, ранее судимых, условно осужденных, алкоголики, наркоманы.</w:t>
      </w:r>
    </w:p>
    <w:p w:rsidR="000A553C" w:rsidRDefault="00D975C1" w:rsidP="00AF46C1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В 2014 году 26 человек </w:t>
      </w:r>
      <w:r w:rsidR="000A553C">
        <w:rPr>
          <w:sz w:val="32"/>
          <w:szCs w:val="32"/>
        </w:rPr>
        <w:t xml:space="preserve">  освободились из мест лишения свободы.</w:t>
      </w:r>
    </w:p>
    <w:p w:rsidR="000A553C" w:rsidRDefault="000A553C" w:rsidP="00AF46C1">
      <w:pPr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В связи с этим, необходимо рассматривать эту проблему как приоритетную, и не терпящую отлагательств.</w:t>
      </w:r>
    </w:p>
    <w:p w:rsidR="000A553C" w:rsidRDefault="000A553C" w:rsidP="00AF46C1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Здесь  нам должно  помочь казачество, дружинники. Как потребовал губернатор, казаки и ДНД должны работать круглые сутки.</w:t>
      </w:r>
    </w:p>
    <w:p w:rsidR="000A553C" w:rsidRDefault="000A553C" w:rsidP="00AF46C1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Есть хорошие формы работы в прошлом, такие как ОКОД</w:t>
      </w:r>
    </w:p>
    <w:p w:rsidR="00D975C1" w:rsidRDefault="000A553C" w:rsidP="00AF46C1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( оперативные комсомольские отряды дружинников). </w:t>
      </w:r>
    </w:p>
    <w:p w:rsidR="0028004A" w:rsidRDefault="0028004A" w:rsidP="00AF46C1">
      <w:pPr>
        <w:jc w:val="both"/>
        <w:rPr>
          <w:sz w:val="32"/>
          <w:szCs w:val="32"/>
        </w:rPr>
      </w:pPr>
      <w:r>
        <w:rPr>
          <w:sz w:val="32"/>
          <w:szCs w:val="32"/>
        </w:rPr>
        <w:tab/>
        <w:t>Хочу отметить за активное участие в ветеранском движении:</w:t>
      </w:r>
    </w:p>
    <w:p w:rsidR="0028004A" w:rsidRDefault="0028004A" w:rsidP="00AF46C1">
      <w:pPr>
        <w:pStyle w:val="ab"/>
        <w:numPr>
          <w:ilvl w:val="0"/>
          <w:numId w:val="9"/>
        </w:numPr>
        <w:ind w:left="0"/>
        <w:jc w:val="both"/>
        <w:rPr>
          <w:sz w:val="32"/>
          <w:szCs w:val="32"/>
        </w:rPr>
      </w:pPr>
      <w:r>
        <w:rPr>
          <w:sz w:val="32"/>
          <w:szCs w:val="32"/>
        </w:rPr>
        <w:t>Мельникову Эльвиру Николаевну</w:t>
      </w:r>
    </w:p>
    <w:p w:rsidR="0028004A" w:rsidRDefault="0028004A" w:rsidP="00AF46C1">
      <w:pPr>
        <w:pStyle w:val="ab"/>
        <w:numPr>
          <w:ilvl w:val="0"/>
          <w:numId w:val="9"/>
        </w:numPr>
        <w:ind w:left="0"/>
        <w:jc w:val="both"/>
        <w:rPr>
          <w:sz w:val="32"/>
          <w:szCs w:val="32"/>
        </w:rPr>
      </w:pPr>
      <w:proofErr w:type="spellStart"/>
      <w:r>
        <w:rPr>
          <w:sz w:val="32"/>
          <w:szCs w:val="32"/>
        </w:rPr>
        <w:t>Сизоненко</w:t>
      </w:r>
      <w:proofErr w:type="spellEnd"/>
      <w:r>
        <w:rPr>
          <w:sz w:val="32"/>
          <w:szCs w:val="32"/>
        </w:rPr>
        <w:t xml:space="preserve"> Ивана Федоровича</w:t>
      </w:r>
    </w:p>
    <w:p w:rsidR="0028004A" w:rsidRDefault="0028004A" w:rsidP="00AF46C1">
      <w:pPr>
        <w:pStyle w:val="ab"/>
        <w:numPr>
          <w:ilvl w:val="0"/>
          <w:numId w:val="9"/>
        </w:numPr>
        <w:ind w:left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Сафронову Нину </w:t>
      </w:r>
      <w:proofErr w:type="spellStart"/>
      <w:r>
        <w:rPr>
          <w:sz w:val="32"/>
          <w:szCs w:val="32"/>
        </w:rPr>
        <w:t>Евдокимовну</w:t>
      </w:r>
      <w:proofErr w:type="spellEnd"/>
    </w:p>
    <w:p w:rsidR="0028004A" w:rsidRDefault="0028004A" w:rsidP="00AF46C1">
      <w:pPr>
        <w:pStyle w:val="ab"/>
        <w:numPr>
          <w:ilvl w:val="0"/>
          <w:numId w:val="9"/>
        </w:numPr>
        <w:ind w:left="0"/>
        <w:jc w:val="both"/>
        <w:rPr>
          <w:sz w:val="32"/>
          <w:szCs w:val="32"/>
        </w:rPr>
      </w:pPr>
      <w:proofErr w:type="spellStart"/>
      <w:r>
        <w:rPr>
          <w:sz w:val="32"/>
          <w:szCs w:val="32"/>
        </w:rPr>
        <w:t>Потапенко</w:t>
      </w:r>
      <w:proofErr w:type="spellEnd"/>
      <w:r>
        <w:rPr>
          <w:sz w:val="32"/>
          <w:szCs w:val="32"/>
        </w:rPr>
        <w:t xml:space="preserve"> Валентина Ивановича</w:t>
      </w:r>
    </w:p>
    <w:p w:rsidR="0028004A" w:rsidRPr="0028004A" w:rsidRDefault="0028004A" w:rsidP="00AF46C1">
      <w:pPr>
        <w:pStyle w:val="ab"/>
        <w:numPr>
          <w:ilvl w:val="0"/>
          <w:numId w:val="9"/>
        </w:numPr>
        <w:ind w:left="0"/>
        <w:jc w:val="both"/>
        <w:rPr>
          <w:sz w:val="32"/>
          <w:szCs w:val="32"/>
        </w:rPr>
      </w:pPr>
      <w:r>
        <w:rPr>
          <w:sz w:val="32"/>
          <w:szCs w:val="32"/>
        </w:rPr>
        <w:t>Дзюбу Валентину Михайловну</w:t>
      </w:r>
    </w:p>
    <w:p w:rsidR="000943CD" w:rsidRDefault="000943CD" w:rsidP="00AF46C1">
      <w:pPr>
        <w:jc w:val="both"/>
        <w:rPr>
          <w:sz w:val="32"/>
          <w:szCs w:val="32"/>
        </w:rPr>
      </w:pPr>
      <w:r>
        <w:rPr>
          <w:sz w:val="32"/>
          <w:szCs w:val="32"/>
        </w:rPr>
        <w:tab/>
        <w:t>Сегодня важно передать молодежи чувство безграничной любви к победителям в той страшной войне.</w:t>
      </w:r>
    </w:p>
    <w:p w:rsidR="000943CD" w:rsidRDefault="000943CD" w:rsidP="00AF46C1">
      <w:pPr>
        <w:jc w:val="both"/>
        <w:rPr>
          <w:sz w:val="32"/>
          <w:szCs w:val="32"/>
        </w:rPr>
      </w:pPr>
      <w:r>
        <w:rPr>
          <w:sz w:val="32"/>
          <w:szCs w:val="32"/>
        </w:rPr>
        <w:tab/>
        <w:t>С этой целью с 23 января по 23 февраля 2015 года у нас активно прошел месячник оборонно-массовой  и военно-патриотической работы.</w:t>
      </w:r>
    </w:p>
    <w:p w:rsidR="000943CD" w:rsidRDefault="000943CD" w:rsidP="00AF46C1">
      <w:pPr>
        <w:jc w:val="both"/>
        <w:rPr>
          <w:sz w:val="32"/>
          <w:szCs w:val="32"/>
        </w:rPr>
      </w:pPr>
      <w:r>
        <w:rPr>
          <w:sz w:val="32"/>
          <w:szCs w:val="32"/>
        </w:rPr>
        <w:tab/>
        <w:t>9 марта в 10 часов мы с вами проведем митинг на Мемориале в центральном парке, посвященный 72-й годовщине со дня освобождения станицы от немецко-фашистских захватчиков. Кроме того, до Дня Победы  9 Мая, да и после него, в станице будут проведены десятки мероприятий  патриотической направленности. Всех вас приглашаю стать их активными участниками.</w:t>
      </w:r>
    </w:p>
    <w:p w:rsidR="000943CD" w:rsidRDefault="000943CD" w:rsidP="00AF46C1">
      <w:pPr>
        <w:jc w:val="both"/>
        <w:rPr>
          <w:sz w:val="32"/>
          <w:szCs w:val="32"/>
        </w:rPr>
      </w:pPr>
      <w:r>
        <w:rPr>
          <w:sz w:val="32"/>
          <w:szCs w:val="32"/>
        </w:rPr>
        <w:tab/>
        <w:t xml:space="preserve">И еще одно очень важное, на мой взгляд, обстоятельство мы должны учесть при подготовке </w:t>
      </w:r>
      <w:proofErr w:type="gramStart"/>
      <w:r>
        <w:rPr>
          <w:sz w:val="32"/>
          <w:szCs w:val="32"/>
        </w:rPr>
        <w:t>к</w:t>
      </w:r>
      <w:proofErr w:type="gramEnd"/>
      <w:r>
        <w:rPr>
          <w:sz w:val="32"/>
          <w:szCs w:val="32"/>
        </w:rPr>
        <w:t xml:space="preserve"> Дню Победы.</w:t>
      </w:r>
    </w:p>
    <w:p w:rsidR="000943CD" w:rsidRDefault="000943CD" w:rsidP="00AF46C1">
      <w:pPr>
        <w:jc w:val="both"/>
        <w:rPr>
          <w:sz w:val="32"/>
          <w:szCs w:val="32"/>
        </w:rPr>
      </w:pPr>
      <w:r>
        <w:rPr>
          <w:sz w:val="32"/>
          <w:szCs w:val="32"/>
        </w:rPr>
        <w:tab/>
        <w:t>Это санитарное состояние и благоустройство каждого земельного участка, территорий МКД, частных домовладений, учебных заведений, предприятий и организаций, магазинов, улиц, рынков, скверов, ерика Полтавского, кладбищ и Мемориалов, железнодорожной станции и автовокзала.</w:t>
      </w:r>
    </w:p>
    <w:p w:rsidR="000943CD" w:rsidRDefault="000943CD" w:rsidP="00AF46C1">
      <w:pPr>
        <w:jc w:val="both"/>
        <w:rPr>
          <w:sz w:val="32"/>
          <w:szCs w:val="32"/>
        </w:rPr>
      </w:pPr>
      <w:r>
        <w:rPr>
          <w:sz w:val="32"/>
          <w:szCs w:val="32"/>
        </w:rPr>
        <w:tab/>
        <w:t xml:space="preserve"> Не надо откладывать мероприятия по благоустройству на потом. Надо все привести в порядок к Пасхе до 12 апреля.</w:t>
      </w:r>
    </w:p>
    <w:p w:rsidR="00D9253E" w:rsidRPr="002E1A25" w:rsidRDefault="000943CD" w:rsidP="00AF46C1">
      <w:pPr>
        <w:jc w:val="both"/>
        <w:rPr>
          <w:sz w:val="32"/>
          <w:szCs w:val="32"/>
        </w:rPr>
      </w:pPr>
      <w:r>
        <w:rPr>
          <w:sz w:val="32"/>
          <w:szCs w:val="32"/>
        </w:rPr>
        <w:tab/>
        <w:t>Кроме того, к майским праздникам на всех административных зданиях, объектах бизнеса должны быть размещены флаги России и с символикой 70-летия Победы</w:t>
      </w:r>
      <w:r w:rsidR="00CB3C59">
        <w:rPr>
          <w:sz w:val="32"/>
          <w:szCs w:val="32"/>
        </w:rPr>
        <w:t>.</w:t>
      </w:r>
    </w:p>
    <w:sectPr w:rsidR="00D9253E" w:rsidRPr="002E1A25" w:rsidSect="006901DD">
      <w:headerReference w:type="even" r:id="rId7"/>
      <w:headerReference w:type="default" r:id="rId8"/>
      <w:pgSz w:w="11906" w:h="16838"/>
      <w:pgMar w:top="1134" w:right="567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75C1" w:rsidRDefault="00D975C1">
      <w:r>
        <w:separator/>
      </w:r>
    </w:p>
  </w:endnote>
  <w:endnote w:type="continuationSeparator" w:id="1">
    <w:p w:rsidR="00D975C1" w:rsidRDefault="00D975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75C1" w:rsidRDefault="00D975C1">
      <w:r>
        <w:separator/>
      </w:r>
    </w:p>
  </w:footnote>
  <w:footnote w:type="continuationSeparator" w:id="1">
    <w:p w:rsidR="00D975C1" w:rsidRDefault="00D975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75C1" w:rsidRDefault="00DC0A0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D975C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975C1" w:rsidRDefault="00D975C1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900126"/>
      <w:docPartObj>
        <w:docPartGallery w:val="Page Numbers (Top of Page)"/>
        <w:docPartUnique/>
      </w:docPartObj>
    </w:sdtPr>
    <w:sdtContent>
      <w:p w:rsidR="00D975C1" w:rsidRDefault="00DC0A0F">
        <w:pPr>
          <w:pStyle w:val="a5"/>
          <w:jc w:val="center"/>
        </w:pPr>
        <w:fldSimple w:instr=" PAGE   \* MERGEFORMAT ">
          <w:r w:rsidR="00AF46C1">
            <w:rPr>
              <w:noProof/>
            </w:rPr>
            <w:t>1</w:t>
          </w:r>
        </w:fldSimple>
      </w:p>
    </w:sdtContent>
  </w:sdt>
  <w:p w:rsidR="00D975C1" w:rsidRDefault="00D975C1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E5220"/>
    <w:multiLevelType w:val="hybridMultilevel"/>
    <w:tmpl w:val="AC1E87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38608AF"/>
    <w:multiLevelType w:val="hybridMultilevel"/>
    <w:tmpl w:val="A6523732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>
    <w:nsid w:val="325F10E1"/>
    <w:multiLevelType w:val="hybridMultilevel"/>
    <w:tmpl w:val="853A9C28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>
    <w:nsid w:val="46CD7B7A"/>
    <w:multiLevelType w:val="hybridMultilevel"/>
    <w:tmpl w:val="7AB052D8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">
    <w:nsid w:val="4C286942"/>
    <w:multiLevelType w:val="hybridMultilevel"/>
    <w:tmpl w:val="8F8090BC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5">
    <w:nsid w:val="4F0A7980"/>
    <w:multiLevelType w:val="hybridMultilevel"/>
    <w:tmpl w:val="DD7EAA22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6">
    <w:nsid w:val="58F3230D"/>
    <w:multiLevelType w:val="hybridMultilevel"/>
    <w:tmpl w:val="C312466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7">
    <w:nsid w:val="6D1E6467"/>
    <w:multiLevelType w:val="hybridMultilevel"/>
    <w:tmpl w:val="0E869E56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8">
    <w:nsid w:val="7B08451B"/>
    <w:multiLevelType w:val="hybridMultilevel"/>
    <w:tmpl w:val="A26A6DC2"/>
    <w:lvl w:ilvl="0" w:tplc="066007DA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7"/>
  </w:num>
  <w:num w:numId="5">
    <w:abstractNumId w:val="6"/>
  </w:num>
  <w:num w:numId="6">
    <w:abstractNumId w:val="1"/>
  </w:num>
  <w:num w:numId="7">
    <w:abstractNumId w:val="2"/>
  </w:num>
  <w:num w:numId="8">
    <w:abstractNumId w:val="5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noPunctuationKerning/>
  <w:characterSpacingControl w:val="doNotCompress"/>
  <w:hdrShapeDefaults>
    <o:shapedefaults v:ext="edit" spidmax="39937"/>
  </w:hdrShapeDefaults>
  <w:footnotePr>
    <w:footnote w:id="0"/>
    <w:footnote w:id="1"/>
  </w:footnotePr>
  <w:endnotePr>
    <w:endnote w:id="0"/>
    <w:endnote w:id="1"/>
  </w:endnotePr>
  <w:compat/>
  <w:rsids>
    <w:rsidRoot w:val="00545CDD"/>
    <w:rsid w:val="000034C9"/>
    <w:rsid w:val="0001144A"/>
    <w:rsid w:val="000349D3"/>
    <w:rsid w:val="00051C1B"/>
    <w:rsid w:val="0006480F"/>
    <w:rsid w:val="00067C33"/>
    <w:rsid w:val="00073B27"/>
    <w:rsid w:val="00077BB5"/>
    <w:rsid w:val="00082418"/>
    <w:rsid w:val="00090E4D"/>
    <w:rsid w:val="000943CD"/>
    <w:rsid w:val="000A553C"/>
    <w:rsid w:val="000B52BF"/>
    <w:rsid w:val="00131D33"/>
    <w:rsid w:val="00164AE4"/>
    <w:rsid w:val="001A2A79"/>
    <w:rsid w:val="001D08B8"/>
    <w:rsid w:val="0022734D"/>
    <w:rsid w:val="002363E8"/>
    <w:rsid w:val="00255320"/>
    <w:rsid w:val="0028004A"/>
    <w:rsid w:val="002C4B11"/>
    <w:rsid w:val="002E1A25"/>
    <w:rsid w:val="00333022"/>
    <w:rsid w:val="0035119B"/>
    <w:rsid w:val="003531D9"/>
    <w:rsid w:val="00392C98"/>
    <w:rsid w:val="00392D49"/>
    <w:rsid w:val="003C25EB"/>
    <w:rsid w:val="003D736D"/>
    <w:rsid w:val="00452FE4"/>
    <w:rsid w:val="0047551F"/>
    <w:rsid w:val="004976E1"/>
    <w:rsid w:val="004A2509"/>
    <w:rsid w:val="004A52DB"/>
    <w:rsid w:val="004C6AAD"/>
    <w:rsid w:val="004E6106"/>
    <w:rsid w:val="004F1568"/>
    <w:rsid w:val="00545CDD"/>
    <w:rsid w:val="0057710C"/>
    <w:rsid w:val="00594162"/>
    <w:rsid w:val="006020A6"/>
    <w:rsid w:val="006243A3"/>
    <w:rsid w:val="00635BF8"/>
    <w:rsid w:val="00680C14"/>
    <w:rsid w:val="0068465E"/>
    <w:rsid w:val="006901DD"/>
    <w:rsid w:val="006B6DBA"/>
    <w:rsid w:val="007033E4"/>
    <w:rsid w:val="00740086"/>
    <w:rsid w:val="00772E3E"/>
    <w:rsid w:val="007873AB"/>
    <w:rsid w:val="007A126E"/>
    <w:rsid w:val="007A16AF"/>
    <w:rsid w:val="007E0F10"/>
    <w:rsid w:val="007E102B"/>
    <w:rsid w:val="007E2F6D"/>
    <w:rsid w:val="00820D5D"/>
    <w:rsid w:val="00845B20"/>
    <w:rsid w:val="008F6807"/>
    <w:rsid w:val="00937F14"/>
    <w:rsid w:val="00957ECA"/>
    <w:rsid w:val="009837AB"/>
    <w:rsid w:val="009B59C9"/>
    <w:rsid w:val="009C3E37"/>
    <w:rsid w:val="009C7925"/>
    <w:rsid w:val="009F645C"/>
    <w:rsid w:val="00A06C5C"/>
    <w:rsid w:val="00A32342"/>
    <w:rsid w:val="00A70EDF"/>
    <w:rsid w:val="00A74686"/>
    <w:rsid w:val="00A82D58"/>
    <w:rsid w:val="00A9155D"/>
    <w:rsid w:val="00AB19D3"/>
    <w:rsid w:val="00AF46C1"/>
    <w:rsid w:val="00AF5104"/>
    <w:rsid w:val="00B04923"/>
    <w:rsid w:val="00B34203"/>
    <w:rsid w:val="00B453A7"/>
    <w:rsid w:val="00B77839"/>
    <w:rsid w:val="00B83541"/>
    <w:rsid w:val="00B93618"/>
    <w:rsid w:val="00BE7C96"/>
    <w:rsid w:val="00C1115E"/>
    <w:rsid w:val="00C5512B"/>
    <w:rsid w:val="00C81A14"/>
    <w:rsid w:val="00C858F2"/>
    <w:rsid w:val="00C960CF"/>
    <w:rsid w:val="00CB3C59"/>
    <w:rsid w:val="00CD2DC8"/>
    <w:rsid w:val="00CF2FFA"/>
    <w:rsid w:val="00D124C8"/>
    <w:rsid w:val="00D31C3E"/>
    <w:rsid w:val="00D31D68"/>
    <w:rsid w:val="00D516F1"/>
    <w:rsid w:val="00D679B8"/>
    <w:rsid w:val="00D741D4"/>
    <w:rsid w:val="00D866C8"/>
    <w:rsid w:val="00D9253E"/>
    <w:rsid w:val="00D975C1"/>
    <w:rsid w:val="00DC0A0F"/>
    <w:rsid w:val="00DD14B6"/>
    <w:rsid w:val="00DD3FAF"/>
    <w:rsid w:val="00E27147"/>
    <w:rsid w:val="00E875BD"/>
    <w:rsid w:val="00E9308A"/>
    <w:rsid w:val="00E95F6D"/>
    <w:rsid w:val="00E97C11"/>
    <w:rsid w:val="00EA0B28"/>
    <w:rsid w:val="00EB1230"/>
    <w:rsid w:val="00EF76C9"/>
    <w:rsid w:val="00FA022C"/>
    <w:rsid w:val="00FC7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C3E"/>
    <w:rPr>
      <w:sz w:val="24"/>
      <w:szCs w:val="24"/>
    </w:rPr>
  </w:style>
  <w:style w:type="paragraph" w:styleId="1">
    <w:name w:val="heading 1"/>
    <w:basedOn w:val="a"/>
    <w:next w:val="a"/>
    <w:qFormat/>
    <w:rsid w:val="00D31C3E"/>
    <w:pPr>
      <w:keepNext/>
      <w:spacing w:line="360" w:lineRule="auto"/>
      <w:ind w:firstLine="708"/>
      <w:jc w:val="both"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D31C3E"/>
    <w:pPr>
      <w:jc w:val="center"/>
    </w:pPr>
    <w:rPr>
      <w:sz w:val="32"/>
    </w:rPr>
  </w:style>
  <w:style w:type="paragraph" w:styleId="2">
    <w:name w:val="Body Text 2"/>
    <w:basedOn w:val="a"/>
    <w:semiHidden/>
    <w:rsid w:val="00D31C3E"/>
    <w:pPr>
      <w:jc w:val="both"/>
    </w:pPr>
    <w:rPr>
      <w:sz w:val="32"/>
    </w:rPr>
  </w:style>
  <w:style w:type="paragraph" w:styleId="a4">
    <w:name w:val="Body Text Indent"/>
    <w:basedOn w:val="a"/>
    <w:semiHidden/>
    <w:rsid w:val="00D31C3E"/>
    <w:pPr>
      <w:spacing w:line="360" w:lineRule="auto"/>
      <w:ind w:firstLine="708"/>
      <w:jc w:val="both"/>
    </w:pPr>
    <w:rPr>
      <w:sz w:val="32"/>
    </w:rPr>
  </w:style>
  <w:style w:type="paragraph" w:styleId="a5">
    <w:name w:val="header"/>
    <w:basedOn w:val="a"/>
    <w:link w:val="a6"/>
    <w:uiPriority w:val="99"/>
    <w:rsid w:val="00D31C3E"/>
    <w:pPr>
      <w:tabs>
        <w:tab w:val="center" w:pos="4677"/>
        <w:tab w:val="right" w:pos="9355"/>
      </w:tabs>
    </w:pPr>
  </w:style>
  <w:style w:type="character" w:styleId="a7">
    <w:name w:val="page number"/>
    <w:basedOn w:val="a0"/>
    <w:semiHidden/>
    <w:rsid w:val="00D31C3E"/>
  </w:style>
  <w:style w:type="paragraph" w:styleId="a8">
    <w:name w:val="Balloon Text"/>
    <w:basedOn w:val="a"/>
    <w:semiHidden/>
    <w:rsid w:val="00D31C3E"/>
    <w:rPr>
      <w:rFonts w:ascii="Tahoma" w:hAnsi="Tahoma" w:cs="Tahoma"/>
      <w:sz w:val="16"/>
      <w:szCs w:val="16"/>
    </w:rPr>
  </w:style>
  <w:style w:type="paragraph" w:styleId="20">
    <w:name w:val="Body Text Indent 2"/>
    <w:basedOn w:val="a"/>
    <w:semiHidden/>
    <w:rsid w:val="00D31C3E"/>
    <w:pPr>
      <w:spacing w:line="360" w:lineRule="auto"/>
      <w:ind w:left="1080" w:hanging="372"/>
      <w:jc w:val="both"/>
    </w:pPr>
    <w:rPr>
      <w:sz w:val="32"/>
    </w:rPr>
  </w:style>
  <w:style w:type="paragraph" w:styleId="3">
    <w:name w:val="Body Text Indent 3"/>
    <w:basedOn w:val="a"/>
    <w:semiHidden/>
    <w:rsid w:val="00D31C3E"/>
    <w:pPr>
      <w:spacing w:line="360" w:lineRule="auto"/>
      <w:ind w:left="708"/>
      <w:jc w:val="both"/>
    </w:pPr>
    <w:rPr>
      <w:sz w:val="32"/>
    </w:rPr>
  </w:style>
  <w:style w:type="paragraph" w:styleId="a9">
    <w:name w:val="footer"/>
    <w:basedOn w:val="a"/>
    <w:link w:val="aa"/>
    <w:uiPriority w:val="99"/>
    <w:semiHidden/>
    <w:unhideWhenUsed/>
    <w:rsid w:val="007E0F1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E0F10"/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7E0F10"/>
    <w:rPr>
      <w:sz w:val="24"/>
      <w:szCs w:val="24"/>
    </w:rPr>
  </w:style>
  <w:style w:type="paragraph" w:styleId="ab">
    <w:name w:val="List Paragraph"/>
    <w:basedOn w:val="a"/>
    <w:uiPriority w:val="34"/>
    <w:qFormat/>
    <w:rsid w:val="001D08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2750</Words>
  <Characters>16865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присутствующие на сегодняшнем собрании </vt:lpstr>
    </vt:vector>
  </TitlesOfParts>
  <Company>poltpos</Company>
  <LinksUpToDate>false</LinksUpToDate>
  <CharactersWithSpaces>19576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присутствующие на сегодняшнем собрании </dc:title>
  <dc:subject/>
  <dc:creator>comp02</dc:creator>
  <cp:keywords/>
  <dc:description/>
  <cp:lastModifiedBy>user</cp:lastModifiedBy>
  <cp:revision>2</cp:revision>
  <cp:lastPrinted>2015-03-05T08:32:00Z</cp:lastPrinted>
  <dcterms:created xsi:type="dcterms:W3CDTF">2015-03-09T05:05:00Z</dcterms:created>
  <dcterms:modified xsi:type="dcterms:W3CDTF">2015-03-09T05:05:00Z</dcterms:modified>
</cp:coreProperties>
</file>