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745" w:rsidRPr="00481745" w:rsidRDefault="00481745" w:rsidP="00481745">
      <w:pPr>
        <w:autoSpaceDE w:val="0"/>
        <w:autoSpaceDN w:val="0"/>
        <w:adjustRightInd w:val="0"/>
        <w:spacing w:after="120" w:line="240" w:lineRule="auto"/>
        <w:ind w:firstLine="709"/>
        <w:jc w:val="right"/>
        <w:rPr>
          <w:rFonts w:ascii="Century" w:hAnsi="Century" w:cs="Segoe UI"/>
          <w:b/>
          <w:color w:val="000000"/>
          <w:sz w:val="24"/>
          <w:szCs w:val="24"/>
        </w:rPr>
      </w:pPr>
      <w:r w:rsidRPr="00481745">
        <w:rPr>
          <w:rFonts w:ascii="Century" w:hAnsi="Century" w:cs="Segoe UI"/>
          <w:b/>
          <w:color w:val="000000"/>
          <w:sz w:val="24"/>
          <w:szCs w:val="24"/>
        </w:rPr>
        <w:t>Пресс-релиз</w:t>
      </w:r>
    </w:p>
    <w:p w:rsidR="00481745" w:rsidRPr="00481745" w:rsidRDefault="00481745" w:rsidP="00481745">
      <w:pPr>
        <w:autoSpaceDE w:val="0"/>
        <w:autoSpaceDN w:val="0"/>
        <w:adjustRightInd w:val="0"/>
        <w:spacing w:after="120" w:line="240" w:lineRule="auto"/>
        <w:ind w:firstLine="709"/>
        <w:jc w:val="right"/>
        <w:rPr>
          <w:rFonts w:ascii="Century" w:hAnsi="Century" w:cs="Segoe UI"/>
          <w:b/>
          <w:color w:val="000000"/>
          <w:sz w:val="28"/>
          <w:szCs w:val="24"/>
        </w:rPr>
      </w:pPr>
      <w:r w:rsidRPr="00481745">
        <w:rPr>
          <w:rFonts w:ascii="Century" w:hAnsi="Century" w:cs="Segoe UI"/>
          <w:b/>
          <w:color w:val="000000"/>
          <w:sz w:val="28"/>
          <w:szCs w:val="24"/>
        </w:rPr>
        <w:t xml:space="preserve">О деятельности апелляционной комиссии </w:t>
      </w:r>
      <w:proofErr w:type="gramStart"/>
      <w:r w:rsidRPr="00481745">
        <w:rPr>
          <w:rFonts w:ascii="Century" w:hAnsi="Century" w:cs="Segoe UI"/>
          <w:b/>
          <w:color w:val="000000"/>
          <w:sz w:val="28"/>
          <w:szCs w:val="24"/>
        </w:rPr>
        <w:t>при</w:t>
      </w:r>
      <w:proofErr w:type="gramEnd"/>
      <w:r w:rsidRPr="00481745">
        <w:rPr>
          <w:rFonts w:ascii="Century" w:hAnsi="Century" w:cs="Segoe UI"/>
          <w:b/>
          <w:color w:val="000000"/>
          <w:sz w:val="28"/>
          <w:szCs w:val="24"/>
        </w:rPr>
        <w:t xml:space="preserve"> Управления Росреестра </w:t>
      </w:r>
    </w:p>
    <w:p w:rsidR="005E39E7" w:rsidRPr="00481745" w:rsidRDefault="00481745" w:rsidP="008742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" w:hAnsi="Century" w:cs="Segoe UI"/>
          <w:color w:val="000000"/>
          <w:sz w:val="24"/>
          <w:szCs w:val="24"/>
        </w:rPr>
      </w:pPr>
      <w:r w:rsidRPr="00481745">
        <w:rPr>
          <w:rFonts w:ascii="Century" w:hAnsi="Century" w:cs="Segoe UI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-114935</wp:posOffset>
            </wp:positionH>
            <wp:positionV relativeFrom="paragraph">
              <wp:posOffset>76200</wp:posOffset>
            </wp:positionV>
            <wp:extent cx="3925570" cy="1594485"/>
            <wp:effectExtent l="19050" t="0" r="0" b="0"/>
            <wp:wrapTight wrapText="bothSides">
              <wp:wrapPolygon edited="0">
                <wp:start x="-105" y="0"/>
                <wp:lineTo x="-105" y="21419"/>
                <wp:lineTo x="21593" y="21419"/>
                <wp:lineTo x="21593" y="0"/>
                <wp:lineTo x="-105" y="0"/>
              </wp:wrapPolygon>
            </wp:wrapTight>
            <wp:docPr id="1" name="Рисунок 1" descr="C:\Users\User1976\Desktop\Logo FK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976\Desktop\Logo FK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5570" cy="159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39E7" w:rsidRPr="00481745">
        <w:rPr>
          <w:rFonts w:ascii="Century" w:hAnsi="Century" w:cs="Segoe UI"/>
          <w:color w:val="000000"/>
          <w:sz w:val="24"/>
          <w:szCs w:val="24"/>
        </w:rPr>
        <w:t xml:space="preserve">Распоряжением Федеральной службы кадастра, регистрации и картографии от 5.04.2017 № </w:t>
      </w:r>
      <w:proofErr w:type="gramStart"/>
      <w:r w:rsidR="005E39E7" w:rsidRPr="00481745">
        <w:rPr>
          <w:rFonts w:ascii="Century" w:hAnsi="Century" w:cs="Segoe UI"/>
          <w:color w:val="000000"/>
          <w:sz w:val="24"/>
          <w:szCs w:val="24"/>
        </w:rPr>
        <w:t>Р</w:t>
      </w:r>
      <w:proofErr w:type="gramEnd"/>
      <w:r w:rsidR="005E39E7" w:rsidRPr="00481745">
        <w:rPr>
          <w:rFonts w:ascii="Century" w:hAnsi="Century" w:cs="Segoe UI"/>
          <w:color w:val="000000"/>
          <w:sz w:val="24"/>
          <w:szCs w:val="24"/>
        </w:rPr>
        <w:t xml:space="preserve">/0079 при Управлении Росреестра по Краснодарскому краю создана апелляционная комиссии по рассмотрению заявлений об обжаловании решений о приостановлении осуществления </w:t>
      </w:r>
      <w:r w:rsidR="000D56FD" w:rsidRPr="00481745">
        <w:rPr>
          <w:rFonts w:ascii="Century" w:hAnsi="Century" w:cs="Segoe UI"/>
          <w:color w:val="000000"/>
          <w:sz w:val="24"/>
          <w:szCs w:val="24"/>
        </w:rPr>
        <w:t xml:space="preserve">государственного кадастрового учета </w:t>
      </w:r>
      <w:r w:rsidR="000D56FD" w:rsidRPr="00481745">
        <w:rPr>
          <w:rFonts w:ascii="Century" w:hAnsi="Century" w:cs="Segoe UI"/>
          <w:i/>
          <w:color w:val="000000"/>
          <w:sz w:val="24"/>
          <w:szCs w:val="24"/>
        </w:rPr>
        <w:t xml:space="preserve">(далее – ГКУ) </w:t>
      </w:r>
      <w:r w:rsidR="005E39E7" w:rsidRPr="00481745">
        <w:rPr>
          <w:rFonts w:ascii="Century" w:hAnsi="Century" w:cs="Segoe UI"/>
          <w:color w:val="000000"/>
          <w:sz w:val="24"/>
          <w:szCs w:val="24"/>
        </w:rPr>
        <w:t xml:space="preserve">и </w:t>
      </w:r>
      <w:r w:rsidR="002E11CD" w:rsidRPr="00481745">
        <w:rPr>
          <w:rFonts w:ascii="Century" w:hAnsi="Century" w:cs="Segoe UI"/>
          <w:color w:val="000000"/>
          <w:sz w:val="24"/>
          <w:szCs w:val="24"/>
        </w:rPr>
        <w:t xml:space="preserve">(или) </w:t>
      </w:r>
      <w:r w:rsidR="000D56FD" w:rsidRPr="00481745">
        <w:rPr>
          <w:rFonts w:ascii="Century" w:hAnsi="Century" w:cs="Segoe UI"/>
          <w:color w:val="000000"/>
          <w:sz w:val="24"/>
          <w:szCs w:val="24"/>
        </w:rPr>
        <w:t xml:space="preserve">государственной регистрации прав </w:t>
      </w:r>
      <w:r w:rsidR="000D56FD" w:rsidRPr="00481745">
        <w:rPr>
          <w:rFonts w:ascii="Century" w:hAnsi="Century" w:cs="Segoe UI"/>
          <w:i/>
          <w:color w:val="000000"/>
          <w:sz w:val="24"/>
          <w:szCs w:val="24"/>
        </w:rPr>
        <w:t xml:space="preserve">(далее – </w:t>
      </w:r>
      <w:r w:rsidR="005E39E7" w:rsidRPr="00481745">
        <w:rPr>
          <w:rFonts w:ascii="Century" w:hAnsi="Century" w:cs="Segoe UI"/>
          <w:i/>
          <w:color w:val="000000"/>
          <w:sz w:val="24"/>
          <w:szCs w:val="24"/>
        </w:rPr>
        <w:t>ГРП</w:t>
      </w:r>
      <w:r w:rsidR="000D56FD" w:rsidRPr="00481745">
        <w:rPr>
          <w:rFonts w:ascii="Century" w:hAnsi="Century" w:cs="Segoe UI"/>
          <w:i/>
          <w:color w:val="000000"/>
          <w:sz w:val="24"/>
          <w:szCs w:val="24"/>
        </w:rPr>
        <w:t>)</w:t>
      </w:r>
      <w:r w:rsidR="00F07EB0" w:rsidRPr="00481745">
        <w:rPr>
          <w:rFonts w:ascii="Century" w:hAnsi="Century" w:cs="Segoe UI"/>
          <w:color w:val="000000"/>
          <w:sz w:val="24"/>
          <w:szCs w:val="24"/>
        </w:rPr>
        <w:t xml:space="preserve"> </w:t>
      </w:r>
      <w:r w:rsidR="00F07EB0" w:rsidRPr="00481745">
        <w:rPr>
          <w:rFonts w:ascii="Century" w:hAnsi="Century" w:cs="Segoe UI"/>
          <w:i/>
          <w:color w:val="000000"/>
          <w:sz w:val="24"/>
          <w:szCs w:val="24"/>
        </w:rPr>
        <w:t>(далее – апелляционная комиссия)</w:t>
      </w:r>
      <w:r w:rsidR="00D914FB" w:rsidRPr="00481745">
        <w:rPr>
          <w:rFonts w:ascii="Century" w:hAnsi="Century" w:cs="Segoe UI"/>
          <w:color w:val="000000"/>
          <w:sz w:val="24"/>
          <w:szCs w:val="24"/>
        </w:rPr>
        <w:t xml:space="preserve">. Председателем апелляционной комиссии назначен заместитель директора Управления Росреестра по Краснодарскому краю </w:t>
      </w:r>
      <w:r w:rsidR="002E11CD" w:rsidRPr="00481745">
        <w:rPr>
          <w:rFonts w:ascii="Century" w:hAnsi="Century" w:cs="Segoe UI"/>
          <w:color w:val="000000"/>
          <w:sz w:val="24"/>
          <w:szCs w:val="24"/>
        </w:rPr>
        <w:t xml:space="preserve">Осипов Сергей </w:t>
      </w:r>
      <w:proofErr w:type="spellStart"/>
      <w:r w:rsidR="002E11CD" w:rsidRPr="00481745">
        <w:rPr>
          <w:rFonts w:ascii="Century" w:hAnsi="Century" w:cs="Segoe UI"/>
          <w:color w:val="000000"/>
          <w:sz w:val="24"/>
          <w:szCs w:val="24"/>
        </w:rPr>
        <w:t>Левонович</w:t>
      </w:r>
      <w:proofErr w:type="spellEnd"/>
      <w:r w:rsidR="00D914FB" w:rsidRPr="00481745">
        <w:rPr>
          <w:rFonts w:ascii="Century" w:hAnsi="Century" w:cs="Segoe UI"/>
          <w:color w:val="000000"/>
          <w:sz w:val="24"/>
          <w:szCs w:val="24"/>
        </w:rPr>
        <w:t xml:space="preserve">. </w:t>
      </w:r>
    </w:p>
    <w:p w:rsidR="00D731F5" w:rsidRPr="00481745" w:rsidRDefault="00F07EB0" w:rsidP="00D04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" w:hAnsi="Century" w:cs="Segoe UI"/>
          <w:color w:val="000000"/>
          <w:sz w:val="24"/>
          <w:szCs w:val="24"/>
        </w:rPr>
      </w:pPr>
      <w:r w:rsidRPr="00481745">
        <w:rPr>
          <w:rFonts w:ascii="Century" w:hAnsi="Century" w:cs="Segoe UI"/>
          <w:color w:val="000000"/>
          <w:sz w:val="24"/>
          <w:szCs w:val="24"/>
        </w:rPr>
        <w:t xml:space="preserve">В своей деятельности апелляционная комиссия руководствуется федеральными законами от 24.07.2007 № 221-ФЗ «О </w:t>
      </w:r>
      <w:r w:rsidR="000D56FD" w:rsidRPr="00481745">
        <w:rPr>
          <w:rFonts w:ascii="Century" w:hAnsi="Century" w:cs="Segoe UI"/>
          <w:color w:val="000000"/>
          <w:sz w:val="24"/>
          <w:szCs w:val="24"/>
        </w:rPr>
        <w:t>кадастровой деятельности</w:t>
      </w:r>
      <w:r w:rsidRPr="00481745">
        <w:rPr>
          <w:rFonts w:ascii="Century" w:hAnsi="Century" w:cs="Segoe UI"/>
          <w:color w:val="000000"/>
          <w:sz w:val="24"/>
          <w:szCs w:val="24"/>
        </w:rPr>
        <w:t>», от 13.07.2017 № 218-ФЗ «О государственной регистрации недвижимости», приказом Минэкономразвития от 30.03.2016 № 193 «Об утверждении Положения о порядке формирования и работы апелляционной комиссии»</w:t>
      </w:r>
      <w:r w:rsidR="00D731F5" w:rsidRPr="00481745">
        <w:rPr>
          <w:rFonts w:ascii="Century" w:hAnsi="Century" w:cs="Segoe UI"/>
          <w:color w:val="000000"/>
          <w:sz w:val="24"/>
          <w:szCs w:val="24"/>
        </w:rPr>
        <w:t xml:space="preserve"> </w:t>
      </w:r>
      <w:r w:rsidRPr="00481745">
        <w:rPr>
          <w:rFonts w:ascii="Century" w:hAnsi="Century" w:cs="Segoe UI"/>
          <w:color w:val="000000"/>
          <w:sz w:val="24"/>
          <w:szCs w:val="24"/>
        </w:rPr>
        <w:t>и другими нормативно-правовыми актами в сфере кадастровой деятельности.</w:t>
      </w:r>
    </w:p>
    <w:p w:rsidR="00797D7D" w:rsidRPr="00481745" w:rsidRDefault="00D731F5" w:rsidP="00D04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" w:hAnsi="Century" w:cs="Segoe UI"/>
          <w:color w:val="000000"/>
          <w:sz w:val="24"/>
          <w:szCs w:val="24"/>
        </w:rPr>
      </w:pPr>
      <w:r w:rsidRPr="00481745">
        <w:rPr>
          <w:rFonts w:ascii="Century" w:hAnsi="Century" w:cs="Segoe UI"/>
          <w:color w:val="000000"/>
          <w:sz w:val="24"/>
          <w:szCs w:val="24"/>
        </w:rPr>
        <w:t xml:space="preserve">С порядком обжалования решения о приостановлении осуществления ГКУ и </w:t>
      </w:r>
      <w:r w:rsidR="000D56FD" w:rsidRPr="00481745">
        <w:rPr>
          <w:rFonts w:ascii="Century" w:hAnsi="Century" w:cs="Segoe UI"/>
          <w:color w:val="000000"/>
          <w:sz w:val="24"/>
          <w:szCs w:val="24"/>
        </w:rPr>
        <w:t xml:space="preserve">(или) </w:t>
      </w:r>
      <w:r w:rsidRPr="00481745">
        <w:rPr>
          <w:rFonts w:ascii="Century" w:hAnsi="Century" w:cs="Segoe UI"/>
          <w:color w:val="000000"/>
          <w:sz w:val="24"/>
          <w:szCs w:val="24"/>
        </w:rPr>
        <w:t xml:space="preserve">ГРП можно ознакомиться в </w:t>
      </w:r>
      <w:hyperlink r:id="rId6" w:history="1">
        <w:r w:rsidRPr="00481745">
          <w:rPr>
            <w:rStyle w:val="a3"/>
            <w:rFonts w:ascii="Century" w:hAnsi="Century" w:cs="Segoe UI"/>
            <w:sz w:val="24"/>
            <w:szCs w:val="24"/>
          </w:rPr>
          <w:t>статье 26.1</w:t>
        </w:r>
      </w:hyperlink>
      <w:r w:rsidRPr="00481745">
        <w:rPr>
          <w:rFonts w:ascii="Century" w:hAnsi="Century" w:cs="Segoe UI"/>
          <w:color w:val="000000"/>
          <w:sz w:val="24"/>
          <w:szCs w:val="24"/>
        </w:rPr>
        <w:t xml:space="preserve"> федерального закона № 221-ФЗ. Заявление на обжалование</w:t>
      </w:r>
      <w:r w:rsidR="000D56FD" w:rsidRPr="00481745">
        <w:rPr>
          <w:rFonts w:ascii="Century" w:hAnsi="Century" w:cs="Segoe UI"/>
          <w:color w:val="000000"/>
          <w:sz w:val="24"/>
          <w:szCs w:val="24"/>
        </w:rPr>
        <w:t xml:space="preserve"> решения о приостановлении осуществления ГКУ и (или) ГРП </w:t>
      </w:r>
      <w:r w:rsidRPr="00481745">
        <w:rPr>
          <w:rFonts w:ascii="Century" w:hAnsi="Century" w:cs="Segoe UI"/>
          <w:color w:val="000000"/>
          <w:sz w:val="24"/>
          <w:szCs w:val="24"/>
        </w:rPr>
        <w:t>должно быть представлено заявителем в течение 30 дней с момента принятия решения о приостановлении</w:t>
      </w:r>
      <w:r w:rsidR="002E11CD" w:rsidRPr="00481745">
        <w:rPr>
          <w:rFonts w:ascii="Century" w:hAnsi="Century" w:cs="Segoe UI"/>
          <w:color w:val="000000"/>
          <w:sz w:val="24"/>
          <w:szCs w:val="24"/>
        </w:rPr>
        <w:t xml:space="preserve"> осуществления ГКУ и (или) ГРП</w:t>
      </w:r>
      <w:r w:rsidRPr="00481745">
        <w:rPr>
          <w:rFonts w:ascii="Century" w:hAnsi="Century" w:cs="Segoe UI"/>
          <w:color w:val="000000"/>
          <w:sz w:val="24"/>
          <w:szCs w:val="24"/>
        </w:rPr>
        <w:t xml:space="preserve"> в адрес апелляционной комиссии</w:t>
      </w:r>
      <w:r w:rsidR="002404DE" w:rsidRPr="00481745">
        <w:rPr>
          <w:rFonts w:ascii="Century" w:hAnsi="Century" w:cs="Segoe UI"/>
          <w:color w:val="000000"/>
          <w:sz w:val="24"/>
          <w:szCs w:val="24"/>
        </w:rPr>
        <w:t xml:space="preserve"> по месту нахождения органа регистрации прав, принявшего решения о приостановлении</w:t>
      </w:r>
      <w:r w:rsidRPr="00481745">
        <w:rPr>
          <w:rFonts w:ascii="Century" w:hAnsi="Century" w:cs="Segoe UI"/>
          <w:color w:val="000000"/>
          <w:sz w:val="24"/>
          <w:szCs w:val="24"/>
        </w:rPr>
        <w:t>. Подобное заявление может быть подано в письменной форме</w:t>
      </w:r>
      <w:r w:rsidR="002404DE" w:rsidRPr="00481745">
        <w:rPr>
          <w:rFonts w:ascii="Century" w:hAnsi="Century" w:cs="Segoe UI"/>
          <w:color w:val="000000"/>
          <w:sz w:val="24"/>
          <w:szCs w:val="24"/>
        </w:rPr>
        <w:t xml:space="preserve"> при личном обращении</w:t>
      </w:r>
      <w:r w:rsidR="009E2D40" w:rsidRPr="00481745">
        <w:rPr>
          <w:rFonts w:ascii="Century" w:hAnsi="Century" w:cs="Segoe UI"/>
          <w:color w:val="000000"/>
          <w:sz w:val="24"/>
          <w:szCs w:val="24"/>
        </w:rPr>
        <w:t>, посредством почтового отправления</w:t>
      </w:r>
      <w:r w:rsidRPr="00481745">
        <w:rPr>
          <w:rFonts w:ascii="Century" w:hAnsi="Century" w:cs="Segoe UI"/>
          <w:color w:val="000000"/>
          <w:sz w:val="24"/>
          <w:szCs w:val="24"/>
        </w:rPr>
        <w:t xml:space="preserve"> и</w:t>
      </w:r>
      <w:r w:rsidR="00D041E3" w:rsidRPr="00481745">
        <w:rPr>
          <w:rFonts w:ascii="Century" w:hAnsi="Century" w:cs="Segoe UI"/>
          <w:color w:val="000000"/>
          <w:sz w:val="24"/>
          <w:szCs w:val="24"/>
        </w:rPr>
        <w:t>ли в</w:t>
      </w:r>
      <w:r w:rsidRPr="00481745">
        <w:rPr>
          <w:rFonts w:ascii="Century" w:hAnsi="Century" w:cs="Segoe UI"/>
          <w:color w:val="000000"/>
          <w:sz w:val="24"/>
          <w:szCs w:val="24"/>
        </w:rPr>
        <w:t xml:space="preserve"> электронном виде</w:t>
      </w:r>
      <w:r w:rsidR="002404DE" w:rsidRPr="00481745">
        <w:rPr>
          <w:rFonts w:ascii="Century" w:hAnsi="Century" w:cs="Segoe UI"/>
          <w:color w:val="000000"/>
          <w:sz w:val="24"/>
          <w:szCs w:val="24"/>
        </w:rPr>
        <w:t xml:space="preserve">, посредством отправления по электронной почте, либо с помощью </w:t>
      </w:r>
      <w:hyperlink r:id="rId7" w:history="1">
        <w:r w:rsidR="002404DE" w:rsidRPr="00481745">
          <w:rPr>
            <w:rStyle w:val="a3"/>
            <w:rFonts w:ascii="Century" w:hAnsi="Century" w:cs="Segoe UI"/>
            <w:sz w:val="24"/>
            <w:szCs w:val="24"/>
          </w:rPr>
          <w:t>портала Госуслуг</w:t>
        </w:r>
      </w:hyperlink>
      <w:r w:rsidR="009E2D40" w:rsidRPr="00481745">
        <w:rPr>
          <w:rFonts w:ascii="Century" w:hAnsi="Century" w:cs="Segoe UI"/>
          <w:color w:val="000000"/>
          <w:sz w:val="24"/>
          <w:szCs w:val="24"/>
        </w:rPr>
        <w:t xml:space="preserve"> (формы</w:t>
      </w:r>
      <w:r w:rsidRPr="00481745">
        <w:rPr>
          <w:rFonts w:ascii="Century" w:hAnsi="Century" w:cs="Segoe UI"/>
          <w:color w:val="000000"/>
          <w:sz w:val="24"/>
          <w:szCs w:val="24"/>
        </w:rPr>
        <w:t xml:space="preserve"> </w:t>
      </w:r>
      <w:r w:rsidR="009E2D40" w:rsidRPr="00481745">
        <w:rPr>
          <w:rFonts w:ascii="Century" w:hAnsi="Century" w:cs="Segoe UI"/>
          <w:color w:val="000000"/>
          <w:sz w:val="24"/>
          <w:szCs w:val="24"/>
        </w:rPr>
        <w:t xml:space="preserve">заявления и сопутствующих документов </w:t>
      </w:r>
      <w:r w:rsidRPr="00481745">
        <w:rPr>
          <w:rFonts w:ascii="Century" w:hAnsi="Century" w:cs="Segoe UI"/>
          <w:color w:val="000000"/>
          <w:sz w:val="24"/>
          <w:szCs w:val="24"/>
        </w:rPr>
        <w:t xml:space="preserve">установлены </w:t>
      </w:r>
      <w:hyperlink r:id="rId8" w:history="1">
        <w:r w:rsidR="000D56FD" w:rsidRPr="00481745">
          <w:rPr>
            <w:rStyle w:val="a3"/>
            <w:rFonts w:ascii="Century" w:hAnsi="Century" w:cs="Segoe UI"/>
            <w:sz w:val="24"/>
            <w:szCs w:val="24"/>
          </w:rPr>
          <w:t>приказом Минэкономразвития № 193</w:t>
        </w:r>
      </w:hyperlink>
      <w:r w:rsidR="002404DE" w:rsidRPr="00481745">
        <w:rPr>
          <w:rFonts w:ascii="Century" w:hAnsi="Century" w:cs="Segoe UI"/>
          <w:sz w:val="24"/>
          <w:szCs w:val="24"/>
        </w:rPr>
        <w:t xml:space="preserve"> и имеются в свободном доступе</w:t>
      </w:r>
      <w:r w:rsidRPr="00481745">
        <w:rPr>
          <w:rFonts w:ascii="Century" w:hAnsi="Century" w:cs="Segoe UI"/>
          <w:color w:val="000000"/>
          <w:sz w:val="24"/>
          <w:szCs w:val="24"/>
        </w:rPr>
        <w:t>)</w:t>
      </w:r>
      <w:r w:rsidR="00D041E3" w:rsidRPr="00481745">
        <w:rPr>
          <w:rFonts w:ascii="Century" w:hAnsi="Century" w:cs="Segoe UI"/>
          <w:color w:val="000000"/>
          <w:sz w:val="24"/>
          <w:szCs w:val="24"/>
        </w:rPr>
        <w:t>.</w:t>
      </w:r>
    </w:p>
    <w:p w:rsidR="00D041E3" w:rsidRPr="00481745" w:rsidRDefault="00D041E3" w:rsidP="00D04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" w:hAnsi="Century" w:cs="Segoe UI"/>
          <w:color w:val="000000"/>
          <w:sz w:val="24"/>
          <w:szCs w:val="24"/>
        </w:rPr>
      </w:pPr>
      <w:r w:rsidRPr="00481745">
        <w:rPr>
          <w:rFonts w:ascii="Century" w:hAnsi="Century" w:cs="Segoe UI"/>
          <w:color w:val="000000"/>
          <w:sz w:val="24"/>
          <w:szCs w:val="24"/>
        </w:rPr>
        <w:t xml:space="preserve">Апелляционная комиссия при рассмотрении заявлений </w:t>
      </w:r>
      <w:r w:rsidR="000D56FD" w:rsidRPr="00481745">
        <w:rPr>
          <w:rFonts w:ascii="Century" w:hAnsi="Century" w:cs="Segoe UI"/>
          <w:color w:val="000000"/>
          <w:sz w:val="24"/>
          <w:szCs w:val="24"/>
        </w:rPr>
        <w:t>на обжалование</w:t>
      </w:r>
      <w:r w:rsidRPr="00481745">
        <w:rPr>
          <w:rFonts w:ascii="Century" w:hAnsi="Century" w:cs="Segoe UI"/>
          <w:color w:val="000000"/>
          <w:sz w:val="24"/>
          <w:szCs w:val="24"/>
        </w:rPr>
        <w:t xml:space="preserve"> решений о приостановлении</w:t>
      </w:r>
      <w:r w:rsidR="002E11CD" w:rsidRPr="00481745">
        <w:rPr>
          <w:rFonts w:ascii="Century" w:hAnsi="Century" w:cs="Segoe UI"/>
          <w:color w:val="000000"/>
          <w:sz w:val="24"/>
          <w:szCs w:val="24"/>
        </w:rPr>
        <w:t xml:space="preserve"> осуществления ГКУ и (или) ГРП</w:t>
      </w:r>
      <w:r w:rsidRPr="00481745">
        <w:rPr>
          <w:rFonts w:ascii="Century" w:hAnsi="Century" w:cs="Segoe UI"/>
          <w:color w:val="000000"/>
          <w:sz w:val="24"/>
          <w:szCs w:val="24"/>
        </w:rPr>
        <w:t xml:space="preserve"> осуществляет следующие функции:</w:t>
      </w:r>
    </w:p>
    <w:p w:rsidR="00D041E3" w:rsidRPr="00481745" w:rsidRDefault="00D041E3" w:rsidP="00D04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" w:hAnsi="Century" w:cs="Segoe UI"/>
          <w:color w:val="000000"/>
          <w:sz w:val="24"/>
          <w:szCs w:val="24"/>
        </w:rPr>
      </w:pPr>
      <w:r w:rsidRPr="00481745">
        <w:rPr>
          <w:rFonts w:ascii="Century" w:hAnsi="Century" w:cs="Segoe UI"/>
          <w:color w:val="000000"/>
          <w:sz w:val="24"/>
          <w:szCs w:val="24"/>
        </w:rPr>
        <w:t>- оценивает обоснованность принятия данного решения;</w:t>
      </w:r>
    </w:p>
    <w:p w:rsidR="00D041E3" w:rsidRPr="00481745" w:rsidRDefault="00D041E3" w:rsidP="00D04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" w:hAnsi="Century" w:cs="Segoe UI"/>
          <w:color w:val="000000"/>
          <w:sz w:val="24"/>
          <w:szCs w:val="24"/>
        </w:rPr>
      </w:pPr>
      <w:r w:rsidRPr="00481745">
        <w:rPr>
          <w:rFonts w:ascii="Century" w:hAnsi="Century" w:cs="Segoe UI"/>
          <w:color w:val="000000"/>
          <w:sz w:val="24"/>
          <w:szCs w:val="24"/>
        </w:rPr>
        <w:t>- запрашивает в различных инстанциях необходимые материалы, документы и информацию;</w:t>
      </w:r>
    </w:p>
    <w:p w:rsidR="00D041E3" w:rsidRPr="00481745" w:rsidRDefault="00D041E3" w:rsidP="00D04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" w:hAnsi="Century" w:cs="Segoe UI"/>
          <w:color w:val="000000"/>
          <w:sz w:val="24"/>
          <w:szCs w:val="24"/>
        </w:rPr>
      </w:pPr>
      <w:r w:rsidRPr="00481745">
        <w:rPr>
          <w:rFonts w:ascii="Century" w:hAnsi="Century" w:cs="Segoe UI"/>
          <w:color w:val="000000"/>
          <w:sz w:val="24"/>
          <w:szCs w:val="24"/>
        </w:rPr>
        <w:t>- принимает решение по результатам рассмотрения поступившего заявления;</w:t>
      </w:r>
    </w:p>
    <w:p w:rsidR="00D041E3" w:rsidRPr="00481745" w:rsidRDefault="00D041E3" w:rsidP="00D04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" w:hAnsi="Century" w:cs="Segoe UI"/>
          <w:color w:val="000000"/>
          <w:sz w:val="24"/>
          <w:szCs w:val="24"/>
        </w:rPr>
      </w:pPr>
      <w:r w:rsidRPr="00481745">
        <w:rPr>
          <w:rFonts w:ascii="Century" w:hAnsi="Century" w:cs="Segoe UI"/>
          <w:color w:val="000000"/>
          <w:sz w:val="24"/>
          <w:szCs w:val="24"/>
        </w:rPr>
        <w:t>- информирует лицо</w:t>
      </w:r>
      <w:r w:rsidR="000D56FD" w:rsidRPr="00481745">
        <w:rPr>
          <w:rFonts w:ascii="Century" w:hAnsi="Century" w:cs="Segoe UI"/>
          <w:color w:val="000000"/>
          <w:sz w:val="24"/>
          <w:szCs w:val="24"/>
        </w:rPr>
        <w:t>, пред</w:t>
      </w:r>
      <w:r w:rsidR="002E11CD" w:rsidRPr="00481745">
        <w:rPr>
          <w:rFonts w:ascii="Century" w:hAnsi="Century" w:cs="Segoe UI"/>
          <w:color w:val="000000"/>
          <w:sz w:val="24"/>
          <w:szCs w:val="24"/>
        </w:rPr>
        <w:t>ставившее заявление на обжалование,</w:t>
      </w:r>
      <w:r w:rsidRPr="00481745">
        <w:rPr>
          <w:rFonts w:ascii="Century" w:hAnsi="Century" w:cs="Segoe UI"/>
          <w:color w:val="000000"/>
          <w:sz w:val="24"/>
          <w:szCs w:val="24"/>
        </w:rPr>
        <w:t xml:space="preserve"> о принят</w:t>
      </w:r>
      <w:r w:rsidR="002E11CD" w:rsidRPr="00481745">
        <w:rPr>
          <w:rFonts w:ascii="Century" w:hAnsi="Century" w:cs="Segoe UI"/>
          <w:color w:val="000000"/>
          <w:sz w:val="24"/>
          <w:szCs w:val="24"/>
        </w:rPr>
        <w:t>ом</w:t>
      </w:r>
      <w:r w:rsidRPr="00481745">
        <w:rPr>
          <w:rFonts w:ascii="Century" w:hAnsi="Century" w:cs="Segoe UI"/>
          <w:color w:val="000000"/>
          <w:sz w:val="24"/>
          <w:szCs w:val="24"/>
        </w:rPr>
        <w:t xml:space="preserve"> решени</w:t>
      </w:r>
      <w:r w:rsidR="002E11CD" w:rsidRPr="00481745">
        <w:rPr>
          <w:rFonts w:ascii="Century" w:hAnsi="Century" w:cs="Segoe UI"/>
          <w:color w:val="000000"/>
          <w:sz w:val="24"/>
          <w:szCs w:val="24"/>
        </w:rPr>
        <w:t>и</w:t>
      </w:r>
      <w:r w:rsidRPr="00481745">
        <w:rPr>
          <w:rFonts w:ascii="Century" w:hAnsi="Century" w:cs="Segoe UI"/>
          <w:color w:val="000000"/>
          <w:sz w:val="24"/>
          <w:szCs w:val="24"/>
        </w:rPr>
        <w:t>;</w:t>
      </w:r>
    </w:p>
    <w:p w:rsidR="00D041E3" w:rsidRPr="00481745" w:rsidRDefault="00D041E3" w:rsidP="00D04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" w:hAnsi="Century" w:cs="Segoe UI"/>
          <w:color w:val="000000"/>
          <w:sz w:val="24"/>
          <w:szCs w:val="24"/>
        </w:rPr>
      </w:pPr>
      <w:r w:rsidRPr="00481745">
        <w:rPr>
          <w:rFonts w:ascii="Century" w:hAnsi="Century" w:cs="Segoe UI"/>
          <w:color w:val="000000"/>
          <w:sz w:val="24"/>
          <w:szCs w:val="24"/>
        </w:rPr>
        <w:t>- направляет решение в орган кадастрового учета.</w:t>
      </w:r>
    </w:p>
    <w:p w:rsidR="00D041E3" w:rsidRPr="00481745" w:rsidRDefault="002E11CD" w:rsidP="00481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entury" w:hAnsi="Century" w:cs="Segoe UI"/>
          <w:sz w:val="24"/>
          <w:szCs w:val="24"/>
        </w:rPr>
      </w:pPr>
      <w:r w:rsidRPr="00481745">
        <w:rPr>
          <w:rFonts w:ascii="Century" w:hAnsi="Century" w:cs="Segoe UI"/>
          <w:color w:val="000000"/>
          <w:sz w:val="24"/>
          <w:szCs w:val="24"/>
        </w:rPr>
        <w:lastRenderedPageBreak/>
        <w:t>Апелляционная комиссия</w:t>
      </w:r>
      <w:r w:rsidR="00D041E3" w:rsidRPr="00481745">
        <w:rPr>
          <w:rFonts w:ascii="Century" w:hAnsi="Century" w:cs="Segoe UI"/>
          <w:color w:val="000000"/>
          <w:sz w:val="24"/>
          <w:szCs w:val="24"/>
        </w:rPr>
        <w:t xml:space="preserve"> </w:t>
      </w:r>
      <w:r w:rsidRPr="00481745">
        <w:rPr>
          <w:rFonts w:ascii="Century" w:hAnsi="Century" w:cs="Segoe UI"/>
          <w:color w:val="000000"/>
          <w:sz w:val="24"/>
          <w:szCs w:val="24"/>
        </w:rPr>
        <w:t>при Управлении Росреестра по Краснодарскому краю находится по адресу</w:t>
      </w:r>
      <w:r w:rsidR="00D041E3" w:rsidRPr="00481745">
        <w:rPr>
          <w:rFonts w:ascii="Century" w:hAnsi="Century" w:cs="Segoe UI"/>
          <w:color w:val="000000"/>
          <w:sz w:val="24"/>
          <w:szCs w:val="24"/>
        </w:rPr>
        <w:t xml:space="preserve">: 350018, Краснодарский край, </w:t>
      </w:r>
      <w:r w:rsidR="00481745">
        <w:rPr>
          <w:rFonts w:ascii="Century" w:hAnsi="Century" w:cs="Segoe UI"/>
          <w:color w:val="000000"/>
          <w:sz w:val="24"/>
          <w:szCs w:val="24"/>
        </w:rPr>
        <w:br/>
      </w:r>
      <w:proofErr w:type="gramStart"/>
      <w:r w:rsidR="00D041E3" w:rsidRPr="00481745">
        <w:rPr>
          <w:rFonts w:ascii="Century" w:hAnsi="Century" w:cs="Segoe UI"/>
          <w:color w:val="000000"/>
          <w:sz w:val="24"/>
          <w:szCs w:val="24"/>
        </w:rPr>
        <w:t>г</w:t>
      </w:r>
      <w:proofErr w:type="gramEnd"/>
      <w:r w:rsidR="00D041E3" w:rsidRPr="00481745">
        <w:rPr>
          <w:rFonts w:ascii="Century" w:hAnsi="Century" w:cs="Segoe UI"/>
          <w:color w:val="000000"/>
          <w:sz w:val="24"/>
          <w:szCs w:val="24"/>
        </w:rPr>
        <w:t>. Краснода</w:t>
      </w:r>
      <w:r w:rsidRPr="00481745">
        <w:rPr>
          <w:rFonts w:ascii="Century" w:hAnsi="Century" w:cs="Segoe UI"/>
          <w:color w:val="000000"/>
          <w:sz w:val="24"/>
          <w:szCs w:val="24"/>
        </w:rPr>
        <w:t xml:space="preserve">р, ул. Сормовская, 3, </w:t>
      </w:r>
      <w:proofErr w:type="spellStart"/>
      <w:r w:rsidRPr="00481745">
        <w:rPr>
          <w:rFonts w:ascii="Century" w:hAnsi="Century" w:cs="Segoe UI"/>
          <w:color w:val="000000"/>
          <w:sz w:val="24"/>
          <w:szCs w:val="24"/>
        </w:rPr>
        <w:t>каб</w:t>
      </w:r>
      <w:proofErr w:type="spellEnd"/>
      <w:r w:rsidRPr="00481745">
        <w:rPr>
          <w:rFonts w:ascii="Century" w:hAnsi="Century" w:cs="Segoe UI"/>
          <w:color w:val="000000"/>
          <w:sz w:val="24"/>
          <w:szCs w:val="24"/>
        </w:rPr>
        <w:t>. 311. А</w:t>
      </w:r>
      <w:r w:rsidR="00D041E3" w:rsidRPr="00481745">
        <w:rPr>
          <w:rFonts w:ascii="Century" w:hAnsi="Century" w:cs="Segoe UI"/>
          <w:color w:val="000000"/>
          <w:sz w:val="24"/>
          <w:szCs w:val="24"/>
        </w:rPr>
        <w:t xml:space="preserve">дрес </w:t>
      </w:r>
      <w:proofErr w:type="spellStart"/>
      <w:r w:rsidR="00D041E3" w:rsidRPr="00481745">
        <w:rPr>
          <w:rFonts w:ascii="Century" w:hAnsi="Century" w:cs="Segoe UI"/>
          <w:color w:val="000000"/>
          <w:sz w:val="24"/>
          <w:szCs w:val="24"/>
        </w:rPr>
        <w:t>эл</w:t>
      </w:r>
      <w:proofErr w:type="spellEnd"/>
      <w:r w:rsidR="00D041E3" w:rsidRPr="00481745">
        <w:rPr>
          <w:rFonts w:ascii="Century" w:hAnsi="Century" w:cs="Segoe UI"/>
          <w:color w:val="000000"/>
          <w:sz w:val="24"/>
          <w:szCs w:val="24"/>
        </w:rPr>
        <w:t xml:space="preserve">. почты: </w:t>
      </w:r>
      <w:hyperlink r:id="rId9" w:history="1">
        <w:r w:rsidR="00481745" w:rsidRPr="00481745">
          <w:rPr>
            <w:rStyle w:val="a3"/>
            <w:rFonts w:ascii="Century" w:hAnsi="Century" w:cs="Segoe UI"/>
            <w:sz w:val="24"/>
            <w:szCs w:val="24"/>
          </w:rPr>
          <w:t>appeal_com23@frskuban.ru</w:t>
        </w:r>
      </w:hyperlink>
      <w:r w:rsidR="00D041E3" w:rsidRPr="00481745">
        <w:rPr>
          <w:rFonts w:ascii="Century" w:hAnsi="Century" w:cs="Segoe UI"/>
          <w:color w:val="000000"/>
          <w:sz w:val="24"/>
          <w:szCs w:val="24"/>
        </w:rPr>
        <w:t>; телефон для справок: 8</w:t>
      </w:r>
      <w:r w:rsidR="00481745">
        <w:rPr>
          <w:rFonts w:ascii="Century" w:hAnsi="Century" w:cs="Segoe UI"/>
          <w:color w:val="000000"/>
          <w:sz w:val="24"/>
          <w:szCs w:val="24"/>
        </w:rPr>
        <w:t xml:space="preserve"> </w:t>
      </w:r>
      <w:r w:rsidR="00D041E3" w:rsidRPr="00481745">
        <w:rPr>
          <w:rFonts w:ascii="Century" w:hAnsi="Century" w:cs="Segoe UI"/>
          <w:color w:val="000000"/>
          <w:sz w:val="24"/>
          <w:szCs w:val="24"/>
        </w:rPr>
        <w:t xml:space="preserve">(861) 275-80-93. </w:t>
      </w:r>
    </w:p>
    <w:p w:rsidR="00797D7D" w:rsidRPr="00481745" w:rsidRDefault="00797D7D" w:rsidP="00B07E52">
      <w:pPr>
        <w:rPr>
          <w:rFonts w:ascii="Century" w:hAnsi="Century" w:cs="Times New Roman"/>
          <w:color w:val="000000"/>
          <w:sz w:val="28"/>
          <w:szCs w:val="28"/>
        </w:rPr>
      </w:pPr>
    </w:p>
    <w:p w:rsidR="005E39E7" w:rsidRPr="00481745" w:rsidRDefault="005E39E7" w:rsidP="000F0776">
      <w:pPr>
        <w:autoSpaceDE w:val="0"/>
        <w:autoSpaceDN w:val="0"/>
        <w:adjustRightInd w:val="0"/>
        <w:spacing w:after="0" w:line="240" w:lineRule="auto"/>
        <w:rPr>
          <w:rFonts w:ascii="Century" w:hAnsi="Century" w:cs="Times New Roman"/>
          <w:color w:val="000000"/>
          <w:sz w:val="28"/>
          <w:szCs w:val="28"/>
          <w:u w:val="single"/>
        </w:rPr>
      </w:pPr>
    </w:p>
    <w:p w:rsidR="00102432" w:rsidRPr="00481745" w:rsidRDefault="00102432">
      <w:pPr>
        <w:rPr>
          <w:rFonts w:ascii="Century" w:hAnsi="Century"/>
        </w:rPr>
      </w:pPr>
    </w:p>
    <w:sectPr w:rsidR="00102432" w:rsidRPr="00481745" w:rsidSect="00173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F0776"/>
    <w:rsid w:val="00002141"/>
    <w:rsid w:val="0009742E"/>
    <w:rsid w:val="000D56FD"/>
    <w:rsid w:val="000F0776"/>
    <w:rsid w:val="00102432"/>
    <w:rsid w:val="002404DE"/>
    <w:rsid w:val="00296961"/>
    <w:rsid w:val="002C778D"/>
    <w:rsid w:val="002E11CD"/>
    <w:rsid w:val="00367E6E"/>
    <w:rsid w:val="00415F47"/>
    <w:rsid w:val="00481745"/>
    <w:rsid w:val="004E2A39"/>
    <w:rsid w:val="005E39E7"/>
    <w:rsid w:val="00797D7D"/>
    <w:rsid w:val="00874288"/>
    <w:rsid w:val="009E2D40"/>
    <w:rsid w:val="00A16F03"/>
    <w:rsid w:val="00B07E52"/>
    <w:rsid w:val="00BA700A"/>
    <w:rsid w:val="00C95C7C"/>
    <w:rsid w:val="00D041E3"/>
    <w:rsid w:val="00D731F5"/>
    <w:rsid w:val="00D914FB"/>
    <w:rsid w:val="00F07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31F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81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7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130750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70088/3715aaf9aebd9dccfdf375f470967fe67c98d946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ppeal_com23@frskub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9A2E2-2B18-484B-955B-6F661B4A6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Чучвага</dc:creator>
  <cp:keywords/>
  <dc:description/>
  <cp:lastModifiedBy>Чучвага</cp:lastModifiedBy>
  <cp:revision>11</cp:revision>
  <dcterms:created xsi:type="dcterms:W3CDTF">2017-05-05T07:51:00Z</dcterms:created>
  <dcterms:modified xsi:type="dcterms:W3CDTF">2017-06-06T12:26:00Z</dcterms:modified>
</cp:coreProperties>
</file>