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B5" w:rsidRDefault="003C2AB5" w:rsidP="003C2AB5">
      <w:pPr>
        <w:spacing w:after="120" w:line="24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Пресс-релиз</w:t>
      </w:r>
    </w:p>
    <w:p w:rsidR="005176C2" w:rsidRPr="003C2AB5" w:rsidRDefault="00247644" w:rsidP="003C2AB5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3C2AB5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366395</wp:posOffset>
            </wp:positionV>
            <wp:extent cx="3551555" cy="1625600"/>
            <wp:effectExtent l="19050" t="19050" r="10795" b="12700"/>
            <wp:wrapThrough wrapText="bothSides">
              <wp:wrapPolygon edited="0">
                <wp:start x="-116" y="-253"/>
                <wp:lineTo x="-116" y="21769"/>
                <wp:lineTo x="21666" y="21769"/>
                <wp:lineTo x="21666" y="-253"/>
                <wp:lineTo x="-116" y="-253"/>
              </wp:wrapPolygon>
            </wp:wrapThrough>
            <wp:docPr id="3" name="Рисунок 1" descr="+ филиал 01-05a логотип варианты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62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336FCC" w:rsidRPr="003C2AB5">
        <w:rPr>
          <w:rFonts w:cs="Times New Roman"/>
          <w:b/>
          <w:sz w:val="28"/>
          <w:szCs w:val="28"/>
        </w:rPr>
        <w:t>Машино-место</w:t>
      </w:r>
      <w:proofErr w:type="spellEnd"/>
      <w:proofErr w:type="gramEnd"/>
      <w:r w:rsidR="00336FCC" w:rsidRPr="003C2AB5">
        <w:rPr>
          <w:rFonts w:cs="Times New Roman"/>
          <w:b/>
          <w:sz w:val="28"/>
          <w:szCs w:val="28"/>
        </w:rPr>
        <w:t xml:space="preserve"> как полноценный объект гражданских прав</w:t>
      </w:r>
    </w:p>
    <w:p w:rsidR="00133147" w:rsidRPr="003C2AB5" w:rsidRDefault="003A23E4" w:rsidP="003A23E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>В 2017 году рынок недвижимости России пополнился новым объектом гражданских прав – машино-местом.</w:t>
      </w:r>
      <w:r w:rsidR="000C3D5A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Теперь его можно будет на законных основаниях оформить в личную собственность, а главное</w:t>
      </w:r>
      <w:r w:rsidR="0073234B">
        <w:rPr>
          <w:rFonts w:eastAsia="Times New Roman" w:cs="Times New Roman"/>
          <w:bCs/>
          <w:sz w:val="28"/>
          <w:szCs w:val="28"/>
          <w:lang w:eastAsia="ru-RU"/>
        </w:rPr>
        <w:t xml:space="preserve"> –</w:t>
      </w:r>
      <w:r w:rsidR="000C3D5A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совершенно легально дарить, продавать и передавать по наследству.</w:t>
      </w:r>
    </w:p>
    <w:p w:rsidR="000C3D5A" w:rsidRPr="003C2AB5" w:rsidRDefault="000C3D5A" w:rsidP="000C3D5A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До сих пор 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законно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приобрести 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машино-место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было очень сложно. И хотя машино-места активно продавались, с их регистрацией возникали проблемы. </w:t>
      </w:r>
    </w:p>
    <w:p w:rsidR="000C3D5A" w:rsidRPr="003C2AB5" w:rsidRDefault="00C96D48" w:rsidP="003A23E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>В соответствии с Градостроительным кодексом Российской Федерации машино-место – это часть здания либо иного сооружения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, которое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предназначается исключительно для размещения и хранения транспортного средства. При этом оно может быть ограждено стенами или иными конструктивными элементами, либо вообще не иметь ограждений и представлять собой обычную площадку. Но в любом случае данные о ее границах в обязательном порядке должны быть зафиксированы в </w:t>
      </w:r>
      <w:r w:rsidR="001167BC" w:rsidRPr="003C2AB5">
        <w:rPr>
          <w:rFonts w:eastAsia="Times New Roman" w:cs="Times New Roman"/>
          <w:bCs/>
          <w:sz w:val="28"/>
          <w:szCs w:val="28"/>
          <w:lang w:eastAsia="ru-RU"/>
        </w:rPr>
        <w:t>Едином государственном реестре недвижимости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96D48" w:rsidRPr="003C2AB5" w:rsidRDefault="00C96D48" w:rsidP="00C96D48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C2AB5">
        <w:rPr>
          <w:rFonts w:eastAsia="Times New Roman" w:cs="Times New Roman"/>
          <w:bCs/>
          <w:sz w:val="28"/>
          <w:szCs w:val="28"/>
          <w:lang w:eastAsia="ru-RU"/>
        </w:rPr>
        <w:t>Исходя из данной нормы можно сделать</w:t>
      </w:r>
      <w:proofErr w:type="gramEnd"/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вывод, что площадка считается машино-местом только тогда, когда она</w:t>
      </w:r>
      <w:r w:rsidR="0073234B">
        <w:rPr>
          <w:rFonts w:eastAsia="Times New Roman" w:cs="Times New Roman"/>
          <w:bCs/>
          <w:sz w:val="28"/>
          <w:szCs w:val="28"/>
          <w:lang w:eastAsia="ru-RU"/>
        </w:rPr>
        <w:t xml:space="preserve"> неразрывно связана с объектом недвижимости –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домом, зданием или постройкой. Таким образом, парковки во дворах, на обочинах дорог и даже на отдельных стоянках не считаются машино-местами.</w:t>
      </w:r>
    </w:p>
    <w:p w:rsidR="00C96D48" w:rsidRPr="003C2AB5" w:rsidRDefault="00C96D48" w:rsidP="003A23E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>Так как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машино-места признаны самостоятельным объектом недвижимости, теперь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используется стандартная процедура их регистрации. Собственник или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застройщик подает заявление о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постановке машино-места на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учет и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регистрацию права собственности на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него, прикладыва</w:t>
      </w:r>
      <w:r w:rsidR="00286D67" w:rsidRPr="003C2AB5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технический план и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правоустанавливающие документы</w:t>
      </w:r>
      <w:r w:rsidR="00286D67" w:rsidRPr="003C2AB5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96D48" w:rsidRPr="003C2AB5" w:rsidRDefault="00C96D48" w:rsidP="003A23E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>Постановка на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государственный кадастровый учет осуществляется без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взимания платы с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заявителя. За осуществление государственной регистрации прав предус</w:t>
      </w:r>
      <w:r w:rsidR="00286D67" w:rsidRPr="003C2AB5">
        <w:rPr>
          <w:rFonts w:eastAsia="Times New Roman" w:cs="Times New Roman"/>
          <w:bCs/>
          <w:sz w:val="28"/>
          <w:szCs w:val="28"/>
          <w:lang w:eastAsia="ru-RU"/>
        </w:rPr>
        <w:t>мотрена государственная пошлина.</w:t>
      </w:r>
    </w:p>
    <w:p w:rsidR="00286D67" w:rsidRPr="003C2AB5" w:rsidRDefault="00286D67" w:rsidP="00286D67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bCs/>
          <w:sz w:val="28"/>
          <w:szCs w:val="28"/>
          <w:lang w:eastAsia="ru-RU"/>
        </w:rPr>
      </w:pPr>
      <w:r w:rsidRPr="003C2AB5">
        <w:rPr>
          <w:rFonts w:eastAsia="Times New Roman" w:cs="Times New Roman"/>
          <w:bCs/>
          <w:sz w:val="28"/>
          <w:szCs w:val="28"/>
          <w:lang w:eastAsia="ru-RU"/>
        </w:rPr>
        <w:t>Единственная особенность оформления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D6B8A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–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определение границ машино-места. В связи с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тем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что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у большинства парковочных мест отсутствуют ограждающие их стены, предусмотрена специальная процедура, согласно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которой границы машино-места определяет кадастровый инженер на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основании проектной доку</w:t>
      </w:r>
      <w:r w:rsidR="00F2413E" w:rsidRPr="003C2AB5">
        <w:rPr>
          <w:rFonts w:eastAsia="Times New Roman" w:cs="Times New Roman"/>
          <w:bCs/>
          <w:sz w:val="28"/>
          <w:szCs w:val="28"/>
          <w:lang w:eastAsia="ru-RU"/>
        </w:rPr>
        <w:t>ментации построенного объекта и указывает эти данные в т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ехническом плане. Непосредственно в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паркинге границы машино-места могут обозначаться путем нанесения на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поверхность пола разметки краской или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использованием наклеек</w:t>
      </w:r>
      <w:r w:rsidR="006D6B8A" w:rsidRPr="003C2AB5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По закону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ашино-место</w:t>
      </w:r>
      <w:proofErr w:type="spellEnd"/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должно соответствовать заданным габаритам: минимальные размеры автостоянки 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–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5,3 на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2,5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м, максимальные </w:t>
      </w:r>
      <w:r w:rsidR="007F5CAE" w:rsidRPr="003C2AB5">
        <w:rPr>
          <w:rFonts w:eastAsia="Times New Roman" w:cs="Times New Roman"/>
          <w:bCs/>
          <w:sz w:val="28"/>
          <w:szCs w:val="28"/>
          <w:lang w:eastAsia="ru-RU"/>
        </w:rPr>
        <w:t>–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6,2 на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3,6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м.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В случае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несоответствия этим параметрам </w:t>
      </w:r>
      <w:r w:rsidR="00F2413E" w:rsidRPr="003C2AB5">
        <w:rPr>
          <w:rFonts w:eastAsia="Times New Roman" w:cs="Times New Roman"/>
          <w:bCs/>
          <w:sz w:val="28"/>
          <w:szCs w:val="28"/>
          <w:lang w:eastAsia="ru-RU"/>
        </w:rPr>
        <w:t>орган регистрации прав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может отказаться его регистрировать, так</w:t>
      </w:r>
      <w:r w:rsidR="003C2AB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C2AB5">
        <w:rPr>
          <w:rFonts w:eastAsia="Times New Roman" w:cs="Times New Roman"/>
          <w:bCs/>
          <w:sz w:val="28"/>
          <w:szCs w:val="28"/>
          <w:lang w:eastAsia="ru-RU"/>
        </w:rPr>
        <w:t>что, возможно, придется обратиться в</w:t>
      </w:r>
      <w:r w:rsidR="00F2413E" w:rsidRPr="003C2AB5">
        <w:rPr>
          <w:rFonts w:eastAsia="Times New Roman" w:cs="Times New Roman"/>
          <w:bCs/>
          <w:sz w:val="28"/>
          <w:szCs w:val="28"/>
          <w:lang w:eastAsia="ru-RU"/>
        </w:rPr>
        <w:t xml:space="preserve"> суд.</w:t>
      </w:r>
    </w:p>
    <w:p w:rsidR="005176C2" w:rsidRDefault="00F2413E" w:rsidP="00D810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3C2AB5">
        <w:rPr>
          <w:rFonts w:cs="Times New Roman"/>
          <w:sz w:val="28"/>
          <w:szCs w:val="28"/>
        </w:rPr>
        <w:t xml:space="preserve">Если говорить о судьбе уже существующих машино-мест, то законодательно установлено, что объект недвижимости, который отвечает требованиям и характеристикам машино-места (независимо от его соответствия установленным минимально и (или) максимально допустимым размерам машино-мест) и права на который были зарегистрированы до 01.01.2017, признается машино-местом. При этом замены и внесения изменений в правоустанавливающие документы не требуется, они сохраняют свою юридическую силу и не требуют переоформления. </w:t>
      </w:r>
      <w:bookmarkStart w:id="0" w:name="_GoBack"/>
      <w:bookmarkEnd w:id="0"/>
    </w:p>
    <w:p w:rsidR="003C2AB5" w:rsidRDefault="003C2AB5" w:rsidP="00D810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3C2AB5" w:rsidRPr="003C2AB5" w:rsidRDefault="003C2AB5" w:rsidP="00D8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</w:rPr>
      </w:pPr>
      <w:r w:rsidRPr="003C2AB5">
        <w:rPr>
          <w:rFonts w:cs="Times New Roman"/>
        </w:rPr>
        <w:t>Пресс-служба</w:t>
      </w:r>
      <w:r w:rsidR="002F6197">
        <w:rPr>
          <w:rFonts w:cs="Times New Roman"/>
        </w:rPr>
        <w:t xml:space="preserve"> филиала</w:t>
      </w:r>
      <w:r w:rsidRPr="003C2AB5">
        <w:rPr>
          <w:rFonts w:cs="Times New Roman"/>
        </w:rPr>
        <w:t xml:space="preserve"> ФГБУ «ФКП Росреестра» по Краснодарскому краю</w:t>
      </w:r>
    </w:p>
    <w:sectPr w:rsidR="003C2AB5" w:rsidRPr="003C2AB5" w:rsidSect="00133147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4002"/>
    <w:rsid w:val="000C3D5A"/>
    <w:rsid w:val="000D64A6"/>
    <w:rsid w:val="001167BC"/>
    <w:rsid w:val="00133147"/>
    <w:rsid w:val="00247644"/>
    <w:rsid w:val="00286D67"/>
    <w:rsid w:val="002C6EF2"/>
    <w:rsid w:val="002F6197"/>
    <w:rsid w:val="00336FCC"/>
    <w:rsid w:val="003A23E4"/>
    <w:rsid w:val="003C2AB5"/>
    <w:rsid w:val="005176C2"/>
    <w:rsid w:val="006D6B8A"/>
    <w:rsid w:val="0071042A"/>
    <w:rsid w:val="0073234B"/>
    <w:rsid w:val="007F5CAE"/>
    <w:rsid w:val="008D318E"/>
    <w:rsid w:val="00C14002"/>
    <w:rsid w:val="00C96D48"/>
    <w:rsid w:val="00D4121C"/>
    <w:rsid w:val="00D81055"/>
    <w:rsid w:val="00DA10A7"/>
    <w:rsid w:val="00E05ED7"/>
    <w:rsid w:val="00F2413E"/>
    <w:rsid w:val="00FB18CC"/>
    <w:rsid w:val="00FD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user1456</dc:creator>
  <cp:keywords/>
  <dc:description/>
  <cp:lastModifiedBy>Чучвага</cp:lastModifiedBy>
  <cp:revision>10</cp:revision>
  <dcterms:created xsi:type="dcterms:W3CDTF">2017-02-09T10:50:00Z</dcterms:created>
  <dcterms:modified xsi:type="dcterms:W3CDTF">2017-02-13T12:08:00Z</dcterms:modified>
</cp:coreProperties>
</file>