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E4D" w:rsidRDefault="00825E43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A72FD4" w:rsidRDefault="00A340CC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B3E11" w:rsidRPr="00FD5DDC">
        <w:rPr>
          <w:b/>
          <w:bC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    </w:t>
      </w:r>
    </w:p>
    <w:p w:rsidR="006D530F" w:rsidRDefault="006D530F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9D42A7" w:rsidRDefault="000C71CC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26.01.2017</w:t>
      </w:r>
      <w:r w:rsidR="001E22A9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24076">
        <w:rPr>
          <w:sz w:val="28"/>
          <w:szCs w:val="28"/>
        </w:rPr>
        <w:t xml:space="preserve"> </w:t>
      </w:r>
      <w:r w:rsidR="00177452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   </w:t>
      </w:r>
      <w:r w:rsidR="006D53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 w:rsidR="006D530F">
        <w:rPr>
          <w:sz w:val="28"/>
          <w:szCs w:val="28"/>
        </w:rPr>
        <w:t xml:space="preserve"> </w:t>
      </w:r>
      <w:r>
        <w:rPr>
          <w:sz w:val="28"/>
          <w:szCs w:val="28"/>
        </w:rPr>
        <w:t>37/4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2C1A60" w:rsidRDefault="00996E4D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О Порядке ведения перечня видов муниципального контроля </w:t>
      </w:r>
    </w:p>
    <w:p w:rsidR="00F378A4" w:rsidRDefault="002C1A60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 </w:t>
      </w:r>
      <w:r w:rsidR="00C349AB" w:rsidRPr="00C349AB">
        <w:rPr>
          <w:b/>
          <w:bCs/>
          <w:spacing w:val="-2"/>
          <w:sz w:val="28"/>
          <w:szCs w:val="28"/>
        </w:rPr>
        <w:t xml:space="preserve"> органов местного самоуправления, уполномоченных </w:t>
      </w:r>
    </w:p>
    <w:p w:rsidR="00550086" w:rsidRDefault="00550086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pacing w:val="-2"/>
          <w:sz w:val="28"/>
          <w:szCs w:val="28"/>
        </w:rPr>
        <w:t xml:space="preserve">на </w:t>
      </w:r>
      <w:r>
        <w:rPr>
          <w:b/>
          <w:bCs/>
          <w:spacing w:val="-2"/>
          <w:sz w:val="28"/>
          <w:szCs w:val="28"/>
        </w:rPr>
        <w:t xml:space="preserve"> </w:t>
      </w:r>
      <w:r w:rsidRPr="00C349AB">
        <w:rPr>
          <w:b/>
          <w:bCs/>
          <w:spacing w:val="-2"/>
          <w:sz w:val="28"/>
          <w:szCs w:val="28"/>
        </w:rPr>
        <w:t>их</w:t>
      </w:r>
      <w:r>
        <w:rPr>
          <w:b/>
          <w:bCs/>
          <w:spacing w:val="-2"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 осуществление, на территории </w:t>
      </w:r>
    </w:p>
    <w:p w:rsidR="00C349AB" w:rsidRPr="00C349AB" w:rsidRDefault="00C349AB" w:rsidP="00550086">
      <w:pPr>
        <w:tabs>
          <w:tab w:val="left" w:pos="-1276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Полтавского сельского поселения Красноармейского района </w:t>
      </w:r>
    </w:p>
    <w:p w:rsidR="00C349AB" w:rsidRPr="00C349AB" w:rsidRDefault="00C349AB" w:rsidP="00C349AB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Default="00C349AB" w:rsidP="00550086">
      <w:pPr>
        <w:tabs>
          <w:tab w:val="left" w:pos="-1276"/>
          <w:tab w:val="left" w:pos="426"/>
        </w:tabs>
        <w:jc w:val="center"/>
        <w:rPr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C349AB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  <w:rPr>
          <w:szCs w:val="26"/>
        </w:rPr>
      </w:pPr>
      <w:r>
        <w:rPr>
          <w:szCs w:val="26"/>
        </w:rPr>
        <w:t>1</w:t>
      </w:r>
      <w:r w:rsidRPr="008D713D">
        <w:rPr>
          <w:szCs w:val="26"/>
        </w:rPr>
        <w:t>. У</w:t>
      </w:r>
      <w:r w:rsidR="000C71CC">
        <w:rPr>
          <w:szCs w:val="26"/>
        </w:rPr>
        <w:t xml:space="preserve">твердить </w:t>
      </w:r>
      <w:r w:rsidRPr="008D713D">
        <w:rPr>
          <w:szCs w:val="26"/>
        </w:rPr>
        <w:t xml:space="preserve"> </w:t>
      </w:r>
      <w:hyperlink w:anchor="Par32" w:history="1">
        <w:r w:rsidRPr="008D713D">
          <w:rPr>
            <w:szCs w:val="26"/>
          </w:rPr>
          <w:t>Порядок</w:t>
        </w:r>
      </w:hyperlink>
      <w:r w:rsidRPr="008D713D">
        <w:rPr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Cs w:val="26"/>
        </w:rPr>
        <w:t xml:space="preserve">Полтавского сельского поселения Красноармейского района </w:t>
      </w:r>
      <w:r w:rsidRPr="008D713D">
        <w:rPr>
          <w:szCs w:val="26"/>
        </w:rPr>
        <w:t xml:space="preserve"> (приложение).</w:t>
      </w:r>
    </w:p>
    <w:p w:rsidR="00C349AB" w:rsidRDefault="00C349AB" w:rsidP="0055008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(Данина).</w:t>
      </w:r>
    </w:p>
    <w:p w:rsidR="00DC70AD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</w:pPr>
      <w:r>
        <w:t>3</w:t>
      </w:r>
      <w:r w:rsidR="006D1118">
        <w:t>.</w:t>
      </w:r>
      <w:r w:rsidR="00F710A5">
        <w:t xml:space="preserve"> </w:t>
      </w:r>
      <w:r w:rsidR="00DC70AD" w:rsidRPr="00FB1EBD">
        <w:t>Настоящее решение вступает в силу со дня</w:t>
      </w:r>
      <w:r w:rsidR="006D1118">
        <w:t xml:space="preserve"> его </w:t>
      </w:r>
      <w:r>
        <w:t>обнародования.</w:t>
      </w:r>
    </w:p>
    <w:p w:rsidR="00DC70AD" w:rsidRDefault="00DC70AD" w:rsidP="00550086">
      <w:pPr>
        <w:pStyle w:val="21"/>
        <w:tabs>
          <w:tab w:val="left" w:pos="426"/>
        </w:tabs>
        <w:overflowPunct w:val="0"/>
        <w:autoSpaceDE w:val="0"/>
        <w:spacing w:before="20" w:after="20"/>
        <w:ind w:firstLine="851"/>
        <w:textAlignment w:val="baseline"/>
      </w:pPr>
    </w:p>
    <w:p w:rsidR="00A340CC" w:rsidRDefault="00A340CC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r w:rsidR="00A340CC">
        <w:t>Олефиренко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</w:p>
    <w:p w:rsidR="00A340CC" w:rsidRDefault="00A340CC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6E4A52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1A60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A60" w:rsidRPr="00D8735C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B54A9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 w:rsidR="002C1A6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2C1A60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 w:rsidR="002C1A6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EB54A9">
        <w:rPr>
          <w:rFonts w:ascii="Times New Roman" w:hAnsi="Times New Roman" w:cs="Times New Roman"/>
          <w:sz w:val="28"/>
          <w:szCs w:val="28"/>
        </w:rPr>
        <w:t xml:space="preserve">  </w:t>
      </w:r>
      <w:r w:rsidR="002C1A60">
        <w:rPr>
          <w:rFonts w:ascii="Times New Roman" w:hAnsi="Times New Roman" w:cs="Times New Roman"/>
          <w:sz w:val="28"/>
          <w:szCs w:val="28"/>
        </w:rPr>
        <w:t>сельского   поселения Красноармейского района</w:t>
      </w:r>
    </w:p>
    <w:p w:rsidR="00C349AB" w:rsidRPr="00B023D8" w:rsidRDefault="00C349AB" w:rsidP="00EB54A9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71CC">
        <w:rPr>
          <w:rFonts w:ascii="Times New Roman" w:hAnsi="Times New Roman" w:cs="Times New Roman"/>
          <w:sz w:val="28"/>
          <w:szCs w:val="28"/>
        </w:rPr>
        <w:t xml:space="preserve"> 26.01.2017</w:t>
      </w:r>
      <w:r w:rsidR="00EB54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71CC">
        <w:rPr>
          <w:rFonts w:ascii="Times New Roman" w:hAnsi="Times New Roman" w:cs="Times New Roman"/>
          <w:sz w:val="28"/>
          <w:szCs w:val="28"/>
        </w:rPr>
        <w:t xml:space="preserve"> 37/4</w:t>
      </w:r>
      <w:bookmarkStart w:id="1" w:name="Par33"/>
      <w:bookmarkEnd w:id="1"/>
    </w:p>
    <w:p w:rsidR="00C349AB" w:rsidRDefault="00C349AB" w:rsidP="00EB54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9AB" w:rsidRDefault="00C349AB" w:rsidP="00C349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349AB" w:rsidRPr="00EB54A9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C349AB" w:rsidRP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EB54A9" w:rsidRDefault="00C349AB" w:rsidP="00EB54A9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 w:rsidR="00EB54A9"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Pr="002A5BB3" w:rsidRDefault="00C349AB" w:rsidP="00C349A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C349AB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AB3E6E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B54A9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 w:rsidR="0007115F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 w:rsidR="00EB54A9"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 w:rsidR="00EB54A9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 w:rsidR="00EB54A9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 w:rsidR="0007115F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C349AB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 w:rsidR="00BD02E9"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="00BD02E9"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2E9"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</w:t>
      </w:r>
      <w:r w:rsidR="004C4DD7">
        <w:rPr>
          <w:rFonts w:ascii="Times New Roman" w:hAnsi="Times New Roman" w:cs="Times New Roman"/>
          <w:sz w:val="28"/>
          <w:szCs w:val="26"/>
        </w:rPr>
        <w:t xml:space="preserve"> в лице структурных подразделений администрации</w:t>
      </w:r>
      <w:r w:rsidR="00BD02E9">
        <w:rPr>
          <w:rFonts w:ascii="Times New Roman" w:hAnsi="Times New Roman" w:cs="Times New Roman"/>
          <w:sz w:val="28"/>
          <w:szCs w:val="26"/>
        </w:rPr>
        <w:t>.</w:t>
      </w:r>
    </w:p>
    <w:p w:rsidR="00692179" w:rsidRPr="004E1BD0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C349AB" w:rsidRDefault="00C349AB" w:rsidP="00C34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C21AED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C349AB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9AB" w:rsidRPr="00FB6A94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 w:rsidR="00692179"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C349AB" w:rsidRPr="00FB6A94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="00FB6A94"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349AB" w:rsidRPr="00FB6A94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94811"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="00894811"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поселения, ответственное за осуществление муниципального контроля</w:t>
      </w:r>
      <w:r w:rsidR="00C349AB" w:rsidRPr="00FB6A94">
        <w:rPr>
          <w:rFonts w:ascii="Times New Roman" w:hAnsi="Times New Roman" w:cs="Times New Roman"/>
          <w:sz w:val="28"/>
          <w:szCs w:val="26"/>
        </w:rPr>
        <w:t>;</w:t>
      </w:r>
    </w:p>
    <w:p w:rsidR="00692179" w:rsidRDefault="00692179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закон, предусматривающий осуществление  муниципального контроля.</w:t>
      </w:r>
    </w:p>
    <w:p w:rsidR="00C349AB" w:rsidRDefault="00C349AB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179">
        <w:rPr>
          <w:sz w:val="28"/>
          <w:szCs w:val="28"/>
        </w:rPr>
        <w:t>2</w:t>
      </w:r>
      <w:r>
        <w:rPr>
          <w:sz w:val="28"/>
          <w:szCs w:val="28"/>
        </w:rPr>
        <w:t xml:space="preserve">. Перечень подлежит размещению на официальном сайте </w:t>
      </w:r>
      <w:r w:rsidR="00550086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9AB" w:rsidRDefault="00C349AB" w:rsidP="00C349A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50086" w:rsidRDefault="00550086" w:rsidP="000C71CC">
      <w:pPr>
        <w:pStyle w:val="21"/>
        <w:overflowPunct w:val="0"/>
        <w:autoSpaceDE w:val="0"/>
        <w:ind w:firstLine="0"/>
        <w:textAlignment w:val="baseline"/>
        <w:sectPr w:rsidR="00550086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C71CC">
        <w:t xml:space="preserve">    </w:t>
      </w:r>
      <w:r>
        <w:t xml:space="preserve">       Л.М.Кузнецова</w:t>
      </w:r>
    </w:p>
    <w:p w:rsidR="00177452" w:rsidRPr="00177452" w:rsidRDefault="00177452" w:rsidP="000C71CC">
      <w:pPr>
        <w:autoSpaceDE w:val="0"/>
        <w:autoSpaceDN w:val="0"/>
        <w:adjustRightInd w:val="0"/>
        <w:ind w:left="8505"/>
        <w:jc w:val="center"/>
      </w:pPr>
    </w:p>
    <w:sectPr w:rsidR="00177452" w:rsidRPr="00177452" w:rsidSect="000C71CC">
      <w:footnotePr>
        <w:pos w:val="beneathText"/>
      </w:footnotePr>
      <w:pgSz w:w="16837" w:h="11905" w:orient="landscape" w:code="9"/>
      <w:pgMar w:top="1134" w:right="1134" w:bottom="39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CC" w:rsidRDefault="004D5CCC">
      <w:r>
        <w:separator/>
      </w:r>
    </w:p>
  </w:endnote>
  <w:endnote w:type="continuationSeparator" w:id="0">
    <w:p w:rsidR="004D5CCC" w:rsidRDefault="004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CC" w:rsidRDefault="004D5CCC">
      <w:r>
        <w:separator/>
      </w:r>
    </w:p>
  </w:footnote>
  <w:footnote w:type="continuationSeparator" w:id="0">
    <w:p w:rsidR="004D5CCC" w:rsidRDefault="004D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 w15:restartNumberingAfterBreak="0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 w15:restartNumberingAfterBreak="0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82EC2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3B6A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2978"/>
    <w:rsid w:val="004447F5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5CCC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D1118"/>
    <w:rsid w:val="006D249A"/>
    <w:rsid w:val="006D38D0"/>
    <w:rsid w:val="006D530F"/>
    <w:rsid w:val="006D7373"/>
    <w:rsid w:val="006D7861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42A7"/>
    <w:rsid w:val="009E3304"/>
    <w:rsid w:val="009E5513"/>
    <w:rsid w:val="009E7D9D"/>
    <w:rsid w:val="009F0BF4"/>
    <w:rsid w:val="009F46C4"/>
    <w:rsid w:val="009F77C6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E00E17"/>
    <w:rsid w:val="00E022B9"/>
    <w:rsid w:val="00E049D4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4BDD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6A94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7D045F-809D-4EBC-A1F2-FEFFEC0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character" w:customStyle="1" w:styleId="WW8Num3z0">
    <w:name w:val="WW8Num3z0"/>
    <w:uiPriority w:val="9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2z0">
    <w:name w:val="WW8Num12z0"/>
    <w:uiPriority w:val="99"/>
    <w:rPr>
      <w:sz w:val="28"/>
    </w:rPr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6z0">
    <w:name w:val="WW8Num16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9z0">
    <w:name w:val="WW8Num9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8z0">
    <w:name w:val="WW8Num18z0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</w:style>
  <w:style w:type="character" w:customStyle="1" w:styleId="WW8Num14z0">
    <w:name w:val="WW8Num14z0"/>
    <w:uiPriority w:val="99"/>
    <w:rPr>
      <w:sz w:val="28"/>
    </w:rPr>
  </w:style>
  <w:style w:type="character" w:customStyle="1" w:styleId="WW8Num21z0">
    <w:name w:val="WW8Num21z0"/>
    <w:uiPriority w:val="99"/>
    <w:rPr>
      <w:sz w:val="28"/>
    </w:rPr>
  </w:style>
  <w:style w:type="character" w:customStyle="1" w:styleId="WW8Num22z0">
    <w:name w:val="WW8Num22z0"/>
    <w:uiPriority w:val="99"/>
  </w:style>
  <w:style w:type="character" w:customStyle="1" w:styleId="WW8Num24z0">
    <w:name w:val="WW8Num24z0"/>
    <w:uiPriority w:val="99"/>
    <w:rPr>
      <w:sz w:val="28"/>
    </w:rPr>
  </w:style>
  <w:style w:type="character" w:customStyle="1" w:styleId="WW8Num25z0">
    <w:name w:val="WW8Num25z0"/>
    <w:uiPriority w:val="99"/>
    <w:rPr>
      <w:sz w:val="28"/>
    </w:rPr>
  </w:style>
  <w:style w:type="character" w:customStyle="1" w:styleId="WW8Num28z0">
    <w:name w:val="WW8Num28z0"/>
    <w:uiPriority w:val="99"/>
    <w:rPr>
      <w:sz w:val="28"/>
    </w:rPr>
  </w:style>
  <w:style w:type="character" w:customStyle="1" w:styleId="WW8Num35z0">
    <w:name w:val="WW8Num35z0"/>
    <w:uiPriority w:val="99"/>
    <w:rPr>
      <w:sz w:val="28"/>
    </w:rPr>
  </w:style>
  <w:style w:type="character" w:customStyle="1" w:styleId="WW8Num36z0">
    <w:name w:val="WW8Num36z0"/>
    <w:uiPriority w:val="99"/>
    <w:rPr>
      <w:sz w:val="28"/>
    </w:rPr>
  </w:style>
  <w:style w:type="character" w:customStyle="1" w:styleId="WW8Num44z0">
    <w:name w:val="WW8Num44z0"/>
    <w:uiPriority w:val="99"/>
  </w:style>
  <w:style w:type="character" w:customStyle="1" w:styleId="WW8Num48z0">
    <w:name w:val="WW8Num48z0"/>
    <w:uiPriority w:val="99"/>
  </w:style>
  <w:style w:type="character" w:customStyle="1" w:styleId="WW8Num51z0">
    <w:name w:val="WW8Num51z0"/>
    <w:uiPriority w:val="99"/>
    <w:rPr>
      <w:rFonts w:ascii="Times New Roman" w:hAnsi="Times New Roman"/>
    </w:rPr>
  </w:style>
  <w:style w:type="character" w:customStyle="1" w:styleId="WW8Num52z0">
    <w:name w:val="WW8Num52z0"/>
    <w:uiPriority w:val="99"/>
  </w:style>
  <w:style w:type="character" w:customStyle="1" w:styleId="WW8Num54z0">
    <w:name w:val="WW8Num54z0"/>
    <w:uiPriority w:val="99"/>
    <w:rPr>
      <w:sz w:val="28"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9z0">
    <w:name w:val="WW8Num59z0"/>
    <w:uiPriority w:val="99"/>
    <w:rPr>
      <w:sz w:val="28"/>
    </w:rPr>
  </w:style>
  <w:style w:type="character" w:customStyle="1" w:styleId="WW8Num61z0">
    <w:name w:val="WW8Num61z0"/>
    <w:uiPriority w:val="9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Pr>
      <w:sz w:val="28"/>
    </w:rPr>
  </w:style>
  <w:style w:type="character" w:customStyle="1" w:styleId="a3">
    <w:name w:val="Не вступил в силу"/>
    <w:uiPriority w:val="99"/>
    <w:rPr>
      <w:rFonts w:cs="Times New Roman"/>
      <w:strike/>
      <w:color w:val="008080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</w:style>
  <w:style w:type="paragraph" w:styleId="a9">
    <w:name w:val="Title"/>
    <w:basedOn w:val="a"/>
    <w:link w:val="aa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character" w:customStyle="1" w:styleId="aa">
    <w:name w:val="Заголовок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b">
    <w:name w:val="index heading"/>
    <w:basedOn w:val="a"/>
    <w:uiPriority w:val="99"/>
    <w:semiHidden/>
    <w:pPr>
      <w:suppressLineNumbers/>
    </w:p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aanao">
    <w:name w:val="aa?anao"/>
    <w:basedOn w:val="a"/>
    <w:next w:val="a"/>
    <w:uiPriority w:val="9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Block Text"/>
    <w:basedOn w:val="a"/>
    <w:uiPriority w:val="9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9">
    <w:name w:val="Document Map"/>
    <w:basedOn w:val="a"/>
    <w:link w:val="af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d">
    <w:name w:val="caption"/>
    <w:basedOn w:val="a"/>
    <w:uiPriority w:val="99"/>
    <w:qFormat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uiPriority w:val="99"/>
    <w:semiHidden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f1">
    <w:name w:val="Стиль"/>
    <w:uiPriority w:val="9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2">
    <w:name w:val="Table Grid"/>
    <w:basedOn w:val="a1"/>
    <w:uiPriority w:val="99"/>
    <w:locked/>
    <w:rsid w:val="0027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DE2D-C609-43E9-9662-C506E3E4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Алексей Мирошниченко</cp:lastModifiedBy>
  <cp:revision>2</cp:revision>
  <cp:lastPrinted>2017-02-16T07:44:00Z</cp:lastPrinted>
  <dcterms:created xsi:type="dcterms:W3CDTF">2017-02-17T11:46:00Z</dcterms:created>
  <dcterms:modified xsi:type="dcterms:W3CDTF">2017-02-17T11:46:00Z</dcterms:modified>
</cp:coreProperties>
</file>