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878" w:rsidRPr="00A94268" w:rsidRDefault="00FB2407" w:rsidP="004A65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268">
        <w:rPr>
          <w:rFonts w:ascii="Times New Roman" w:hAnsi="Times New Roman" w:cs="Times New Roman"/>
          <w:b/>
          <w:sz w:val="24"/>
          <w:szCs w:val="24"/>
        </w:rPr>
        <w:t>Новое в регулировании кадастровой деятельности</w:t>
      </w:r>
    </w:p>
    <w:p w:rsidR="004A652C" w:rsidRPr="00A94268" w:rsidRDefault="004A652C" w:rsidP="004A65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DD4" w:rsidRPr="00A94268" w:rsidRDefault="00822BB5" w:rsidP="008D3947">
      <w:pPr>
        <w:pStyle w:val="a3"/>
        <w:shd w:val="clear" w:color="auto" w:fill="FCFCFC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lang w:eastAsia="en-US"/>
        </w:rPr>
      </w:pPr>
      <w:r>
        <w:rPr>
          <w:rFonts w:eastAsiaTheme="minorHAns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10160</wp:posOffset>
            </wp:positionV>
            <wp:extent cx="3504565" cy="1614170"/>
            <wp:effectExtent l="19050" t="19050" r="19685" b="24130"/>
            <wp:wrapThrough wrapText="bothSides">
              <wp:wrapPolygon edited="0">
                <wp:start x="-117" y="-255"/>
                <wp:lineTo x="-117" y="21923"/>
                <wp:lineTo x="21721" y="21923"/>
                <wp:lineTo x="21721" y="-255"/>
                <wp:lineTo x="-117" y="-255"/>
              </wp:wrapPolygon>
            </wp:wrapThrough>
            <wp:docPr id="2" name="Рисунок 2" descr="+ филиал 01-05a логотип варианты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+ филиал 01-05a логотип варианты0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5884" b="22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4565" cy="16141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2DD4" w:rsidRPr="00A94268">
        <w:rPr>
          <w:rFonts w:eastAsiaTheme="minorHAnsi"/>
          <w:lang w:eastAsia="en-US"/>
        </w:rPr>
        <w:t xml:space="preserve">С 1 декабря 2016 года </w:t>
      </w:r>
      <w:r w:rsidR="00722DD4" w:rsidRPr="00A94268">
        <w:t xml:space="preserve">у заявителей </w:t>
      </w:r>
      <w:r w:rsidR="00DC659A" w:rsidRPr="00A94268">
        <w:t>появился</w:t>
      </w:r>
      <w:r w:rsidR="00722DD4" w:rsidRPr="00A94268">
        <w:t xml:space="preserve"> новый способ оспорить решение о </w:t>
      </w:r>
      <w:r w:rsidR="00722DD4" w:rsidRPr="00A94268">
        <w:rPr>
          <w:rFonts w:eastAsiaTheme="minorHAnsi"/>
          <w:lang w:eastAsia="en-US"/>
        </w:rPr>
        <w:t>при</w:t>
      </w:r>
      <w:r w:rsidR="00DC659A" w:rsidRPr="00A94268">
        <w:rPr>
          <w:rFonts w:eastAsiaTheme="minorHAnsi"/>
          <w:lang w:eastAsia="en-US"/>
        </w:rPr>
        <w:t>остановлении кадастрового учета –</w:t>
      </w:r>
      <w:r w:rsidR="00722DD4" w:rsidRPr="00A94268">
        <w:rPr>
          <w:rFonts w:eastAsiaTheme="minorHAnsi"/>
          <w:lang w:eastAsia="en-US"/>
        </w:rPr>
        <w:t xml:space="preserve"> заинтересованные лица могут оспорить принятое кадастровой палатой решение в апелляционной комиссии.</w:t>
      </w:r>
    </w:p>
    <w:p w:rsidR="00722DD4" w:rsidRPr="00A94268" w:rsidRDefault="00722DD4" w:rsidP="008D3947">
      <w:pPr>
        <w:pStyle w:val="a3"/>
        <w:shd w:val="clear" w:color="auto" w:fill="FCFCFC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lang w:eastAsia="en-US"/>
        </w:rPr>
      </w:pPr>
      <w:r w:rsidRPr="00A94268">
        <w:rPr>
          <w:rFonts w:eastAsiaTheme="minorHAnsi"/>
          <w:bCs/>
          <w:lang w:eastAsia="en-US"/>
        </w:rPr>
        <w:t xml:space="preserve">С указанного момента </w:t>
      </w:r>
      <w:r w:rsidR="00DC659A" w:rsidRPr="00A94268">
        <w:rPr>
          <w:rFonts w:eastAsiaTheme="minorHAnsi"/>
          <w:bCs/>
          <w:lang w:eastAsia="en-US"/>
        </w:rPr>
        <w:t>вступила</w:t>
      </w:r>
      <w:r w:rsidRPr="00A94268">
        <w:rPr>
          <w:rFonts w:eastAsiaTheme="minorHAnsi"/>
          <w:bCs/>
          <w:lang w:eastAsia="en-US"/>
        </w:rPr>
        <w:t xml:space="preserve"> в действие</w:t>
      </w:r>
      <w:r w:rsidRPr="00A94268">
        <w:rPr>
          <w:rFonts w:eastAsiaTheme="minorHAnsi"/>
          <w:lang w:eastAsia="en-US"/>
        </w:rPr>
        <w:t> статья Федерального закона от 24.07.2007 № 221-ФЗ «О государственном кадастре недвижимости» 26.1 «Обжалов</w:t>
      </w:r>
      <w:r w:rsidR="00DC659A" w:rsidRPr="00A94268">
        <w:rPr>
          <w:rFonts w:eastAsiaTheme="minorHAnsi"/>
          <w:lang w:eastAsia="en-US"/>
        </w:rPr>
        <w:t>ание решения о приостановлении», которой регламентирован</w:t>
      </w:r>
      <w:r w:rsidRPr="00A94268">
        <w:rPr>
          <w:rFonts w:eastAsiaTheme="minorHAnsi"/>
          <w:lang w:eastAsia="en-US"/>
        </w:rPr>
        <w:t xml:space="preserve"> порядок формирования в </w:t>
      </w:r>
      <w:r w:rsidR="00DC659A" w:rsidRPr="00A94268">
        <w:rPr>
          <w:rFonts w:eastAsiaTheme="minorHAnsi"/>
          <w:lang w:eastAsia="en-US"/>
        </w:rPr>
        <w:t xml:space="preserve">каждом </w:t>
      </w:r>
      <w:r w:rsidRPr="00A94268">
        <w:rPr>
          <w:rFonts w:eastAsiaTheme="minorHAnsi"/>
          <w:lang w:eastAsia="en-US"/>
        </w:rPr>
        <w:t xml:space="preserve">регионе апелляционной комиссии из представителей органа кадастрового учета и объединения саморегулируемых организаций кадастровых инженеров с целью досудебного обжалования решений о приостановлении осуществления кадастрового учета. </w:t>
      </w:r>
    </w:p>
    <w:p w:rsidR="008D3947" w:rsidRPr="00A94268" w:rsidRDefault="008D3947" w:rsidP="008D3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2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Обжалование решени</w:t>
      </w:r>
      <w:r w:rsidR="00B7288D" w:rsidRPr="00A9426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94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приостановлении в судебном порядке возможно только после обжаловани</w:t>
      </w:r>
      <w:r w:rsidR="00DC659A" w:rsidRPr="00A94268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такого решения в апелляционной комиссии</w:t>
      </w:r>
      <w:r w:rsidRPr="00A942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2DD4" w:rsidRPr="00A94268" w:rsidRDefault="00722DD4" w:rsidP="008D39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268">
        <w:rPr>
          <w:rFonts w:ascii="Times New Roman" w:hAnsi="Times New Roman" w:cs="Times New Roman"/>
          <w:sz w:val="24"/>
          <w:szCs w:val="24"/>
        </w:rPr>
        <w:t>С заявлением об обжаловании в апелляционную комиссию может обратиться заявитель или его представитель, кадастровый инженер, подготовивший межевой план, технический план или акт обследования, либо юридическое лицо, работником которого является кадастровый инженер.</w:t>
      </w:r>
    </w:p>
    <w:p w:rsidR="00722DD4" w:rsidRPr="00A94268" w:rsidRDefault="00867064" w:rsidP="008D39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268">
        <w:rPr>
          <w:rFonts w:ascii="Times New Roman" w:hAnsi="Times New Roman" w:cs="Times New Roman"/>
          <w:sz w:val="24"/>
          <w:szCs w:val="24"/>
        </w:rPr>
        <w:t>Заявление необходимо</w:t>
      </w:r>
      <w:r w:rsidR="00A94268" w:rsidRPr="00A94268">
        <w:rPr>
          <w:rFonts w:ascii="Times New Roman" w:hAnsi="Times New Roman" w:cs="Times New Roman"/>
          <w:sz w:val="24"/>
          <w:szCs w:val="24"/>
        </w:rPr>
        <w:t xml:space="preserve"> </w:t>
      </w:r>
      <w:r w:rsidR="00B7288D" w:rsidRPr="00A94268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Pr="00A94268">
        <w:rPr>
          <w:rFonts w:ascii="Times New Roman" w:hAnsi="Times New Roman" w:cs="Times New Roman"/>
          <w:sz w:val="24"/>
          <w:szCs w:val="24"/>
        </w:rPr>
        <w:t xml:space="preserve">в течение 30 дней </w:t>
      </w:r>
      <w:proofErr w:type="gramStart"/>
      <w:r w:rsidRPr="00A94268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A94268">
        <w:rPr>
          <w:rFonts w:ascii="Times New Roman" w:hAnsi="Times New Roman" w:cs="Times New Roman"/>
          <w:sz w:val="24"/>
          <w:szCs w:val="24"/>
        </w:rPr>
        <w:t xml:space="preserve"> решения о приостановлении.</w:t>
      </w:r>
      <w:r w:rsidR="00A94268" w:rsidRPr="00A94268">
        <w:rPr>
          <w:rFonts w:ascii="Times New Roman" w:hAnsi="Times New Roman" w:cs="Times New Roman"/>
          <w:sz w:val="24"/>
          <w:szCs w:val="24"/>
        </w:rPr>
        <w:t xml:space="preserve"> </w:t>
      </w:r>
      <w:r w:rsidR="00722DD4" w:rsidRPr="00A94268">
        <w:rPr>
          <w:rFonts w:ascii="Times New Roman" w:hAnsi="Times New Roman" w:cs="Times New Roman"/>
          <w:sz w:val="24"/>
          <w:szCs w:val="24"/>
        </w:rPr>
        <w:t>Столько же времени отводится апелляционной комиссии на рассмотрение заявления, направление всех необходимых запросов и принятие решения.</w:t>
      </w:r>
    </w:p>
    <w:p w:rsidR="00722DD4" w:rsidRPr="00A94268" w:rsidRDefault="00722DD4" w:rsidP="008D3947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A94268">
        <w:rPr>
          <w:rFonts w:ascii="Times New Roman" w:hAnsi="Times New Roman" w:cs="Times New Roman"/>
          <w:sz w:val="24"/>
          <w:szCs w:val="24"/>
        </w:rPr>
        <w:t>По результатам рассмотрения заявления об обжаловании решения</w:t>
      </w:r>
      <w:r w:rsidRPr="00A94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приостановлении апелляционная комиссия может принять одно из следующих решений:</w:t>
      </w:r>
    </w:p>
    <w:p w:rsidR="00722DD4" w:rsidRPr="00A94268" w:rsidRDefault="008D3947" w:rsidP="008D3947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A94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722DD4" w:rsidRPr="00A942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принятии к рассмотрению заявления об обжаловании решения о приостановлении (в случае, если заявление представлено ненадлежащим лицом, не соответствует по содержанию установленным требованиям, повторно представлено в комиссию или не по месту нахождения органа кадастрового учета, принявшего решение о приостановлении);</w:t>
      </w:r>
    </w:p>
    <w:p w:rsidR="00722DD4" w:rsidRPr="00A94268" w:rsidRDefault="008D3947" w:rsidP="008D3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268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722DD4" w:rsidRPr="00A94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отклонении заявления об обжаловании решения о приостановлении (если принятие решения о приостановлении признано апелляционной комиссией обоснованным);</w:t>
      </w:r>
    </w:p>
    <w:p w:rsidR="00722DD4" w:rsidRPr="00A94268" w:rsidRDefault="008D3947" w:rsidP="008D3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722DD4" w:rsidRPr="00A942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удовлетворении заявления об обжаловании решения о приостановлении</w:t>
      </w:r>
      <w:r w:rsidR="00A94268" w:rsidRPr="00A94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DD4" w:rsidRPr="00A94268">
        <w:rPr>
          <w:rFonts w:ascii="Times New Roman" w:eastAsia="Times New Roman" w:hAnsi="Times New Roman" w:cs="Times New Roman"/>
          <w:sz w:val="24"/>
          <w:szCs w:val="24"/>
          <w:lang w:eastAsia="ru-RU"/>
        </w:rPr>
        <w:t>(если принятие решения о приостановлении признано апелляци</w:t>
      </w:r>
      <w:r w:rsidR="00713415" w:rsidRPr="00A9426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онной комиссией необоснованным), что будет являться основанием для осуществления кадастрового учета</w:t>
      </w:r>
      <w:r w:rsidR="00021493" w:rsidRPr="00A942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722DD4" w:rsidRPr="00A94268" w:rsidRDefault="00722DD4" w:rsidP="008D3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результатах рассмотрения заявления на следующий день </w:t>
      </w:r>
      <w:r w:rsidR="00DC659A" w:rsidRPr="00A942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направляется</w:t>
      </w:r>
      <w:r w:rsidRPr="00A94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заявителю по адресу электронной почты, в орган кадастрового учета, принявший решение о приостановлении, а </w:t>
      </w:r>
      <w:r w:rsidR="00DC659A" w:rsidRPr="00A9426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 течение 5 дней размещается</w:t>
      </w:r>
      <w:r w:rsidRPr="00A94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сайте.</w:t>
      </w:r>
    </w:p>
    <w:p w:rsidR="008D3947" w:rsidRPr="00A94268" w:rsidRDefault="008D3947" w:rsidP="008D3947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A94268">
        <w:rPr>
          <w:rFonts w:ascii="Times New Roman" w:hAnsi="Times New Roman" w:cs="Times New Roman"/>
          <w:sz w:val="24"/>
          <w:szCs w:val="24"/>
        </w:rPr>
        <w:t>При этом повторная подача заявления об обжаловании решения о приостановлении в отношении одного и того же решения органа кадастрового учета не допускается.</w:t>
      </w:r>
    </w:p>
    <w:p w:rsidR="004A652C" w:rsidRPr="00A94268" w:rsidRDefault="00722DD4" w:rsidP="00713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</w:t>
      </w:r>
      <w:r w:rsidR="008D3947" w:rsidRPr="00A94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подобных </w:t>
      </w:r>
      <w:r w:rsidRPr="00A94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апелляционных комиссий позволит упростить процедуру обжалования решения о приостановлении </w:t>
      </w:r>
      <w:r w:rsidR="008D3947" w:rsidRPr="00A94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заявителей, а также </w:t>
      </w:r>
      <w:r w:rsidRPr="00A942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разгрузит судебные органы.</w:t>
      </w:r>
    </w:p>
    <w:p w:rsidR="00A94268" w:rsidRDefault="00A94268" w:rsidP="00713415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sz w:val="20"/>
          <w:szCs w:val="20"/>
          <w:lang w:eastAsia="ru-RU"/>
        </w:rPr>
      </w:pPr>
    </w:p>
    <w:p w:rsidR="00A94268" w:rsidRPr="00A94268" w:rsidRDefault="00A94268" w:rsidP="00A9426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94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Начальник </w:t>
      </w:r>
      <w:proofErr w:type="gramStart"/>
      <w:r w:rsidRPr="00A94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отдела обеспечения ведения кадастра филиала</w:t>
      </w:r>
      <w:proofErr w:type="gramEnd"/>
      <w:r w:rsidRPr="00A94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ФГБУ «ФКП Росреестра» по Краснодарскому краю Киселёва М. А.</w:t>
      </w:r>
    </w:p>
    <w:sectPr w:rsidR="00A94268" w:rsidRPr="00A94268" w:rsidSect="00822BB5">
      <w:pgSz w:w="11906" w:h="16838"/>
      <w:pgMar w:top="851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E4FF4"/>
    <w:multiLevelType w:val="hybridMultilevel"/>
    <w:tmpl w:val="7EA284DA"/>
    <w:lvl w:ilvl="0" w:tplc="0AF231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C44DB1"/>
    <w:multiLevelType w:val="hybridMultilevel"/>
    <w:tmpl w:val="80A0FBEE"/>
    <w:lvl w:ilvl="0" w:tplc="B9325B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E85887"/>
    <w:multiLevelType w:val="multilevel"/>
    <w:tmpl w:val="1A686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F4454A"/>
    <w:multiLevelType w:val="hybridMultilevel"/>
    <w:tmpl w:val="91944176"/>
    <w:lvl w:ilvl="0" w:tplc="1B7852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E73CD"/>
    <w:rsid w:val="00021493"/>
    <w:rsid w:val="00080B87"/>
    <w:rsid w:val="000D113E"/>
    <w:rsid w:val="00151CAC"/>
    <w:rsid w:val="001602D1"/>
    <w:rsid w:val="001770D4"/>
    <w:rsid w:val="0018635E"/>
    <w:rsid w:val="001F2A7B"/>
    <w:rsid w:val="003E73CD"/>
    <w:rsid w:val="00450905"/>
    <w:rsid w:val="00456ABF"/>
    <w:rsid w:val="004A652C"/>
    <w:rsid w:val="004A7CF0"/>
    <w:rsid w:val="00553591"/>
    <w:rsid w:val="00615D94"/>
    <w:rsid w:val="00617F7A"/>
    <w:rsid w:val="006B0B38"/>
    <w:rsid w:val="00713415"/>
    <w:rsid w:val="00722DD4"/>
    <w:rsid w:val="007B63C9"/>
    <w:rsid w:val="007F15DF"/>
    <w:rsid w:val="00822BB5"/>
    <w:rsid w:val="008654D4"/>
    <w:rsid w:val="00867064"/>
    <w:rsid w:val="00876878"/>
    <w:rsid w:val="008A1FC9"/>
    <w:rsid w:val="008D3947"/>
    <w:rsid w:val="008D7A70"/>
    <w:rsid w:val="00A241FA"/>
    <w:rsid w:val="00A34F0B"/>
    <w:rsid w:val="00A90779"/>
    <w:rsid w:val="00A94268"/>
    <w:rsid w:val="00B221DD"/>
    <w:rsid w:val="00B36178"/>
    <w:rsid w:val="00B7288D"/>
    <w:rsid w:val="00CF5748"/>
    <w:rsid w:val="00DC659A"/>
    <w:rsid w:val="00DF361B"/>
    <w:rsid w:val="00E437CD"/>
    <w:rsid w:val="00F16A65"/>
    <w:rsid w:val="00F53931"/>
    <w:rsid w:val="00F9254A"/>
    <w:rsid w:val="00FB2407"/>
    <w:rsid w:val="00FE4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0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1CAC"/>
  </w:style>
  <w:style w:type="character" w:styleId="a4">
    <w:name w:val="Hyperlink"/>
    <w:basedOn w:val="a0"/>
    <w:uiPriority w:val="99"/>
    <w:semiHidden/>
    <w:unhideWhenUsed/>
    <w:rsid w:val="00151CAC"/>
    <w:rPr>
      <w:color w:val="0000FF"/>
      <w:u w:val="single"/>
    </w:rPr>
  </w:style>
  <w:style w:type="character" w:styleId="a5">
    <w:name w:val="Emphasis"/>
    <w:basedOn w:val="a0"/>
    <w:uiPriority w:val="20"/>
    <w:qFormat/>
    <w:rsid w:val="008D7A70"/>
    <w:rPr>
      <w:i/>
      <w:iCs/>
    </w:rPr>
  </w:style>
  <w:style w:type="paragraph" w:styleId="a6">
    <w:name w:val="List Paragraph"/>
    <w:basedOn w:val="a"/>
    <w:uiPriority w:val="34"/>
    <w:qFormat/>
    <w:rsid w:val="00615D9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17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7F7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4A652C"/>
    <w:pPr>
      <w:spacing w:after="0" w:line="240" w:lineRule="auto"/>
    </w:pPr>
  </w:style>
  <w:style w:type="character" w:styleId="aa">
    <w:name w:val="Strong"/>
    <w:basedOn w:val="a0"/>
    <w:uiPriority w:val="22"/>
    <w:qFormat/>
    <w:rsid w:val="00722D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0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1CAC"/>
  </w:style>
  <w:style w:type="character" w:styleId="a4">
    <w:name w:val="Hyperlink"/>
    <w:basedOn w:val="a0"/>
    <w:uiPriority w:val="99"/>
    <w:semiHidden/>
    <w:unhideWhenUsed/>
    <w:rsid w:val="00151CAC"/>
    <w:rPr>
      <w:color w:val="0000FF"/>
      <w:u w:val="single"/>
    </w:rPr>
  </w:style>
  <w:style w:type="character" w:styleId="a5">
    <w:name w:val="Emphasis"/>
    <w:basedOn w:val="a0"/>
    <w:uiPriority w:val="20"/>
    <w:qFormat/>
    <w:rsid w:val="008D7A70"/>
    <w:rPr>
      <w:i/>
      <w:iCs/>
    </w:rPr>
  </w:style>
  <w:style w:type="paragraph" w:styleId="a6">
    <w:name w:val="List Paragraph"/>
    <w:basedOn w:val="a"/>
    <w:uiPriority w:val="34"/>
    <w:qFormat/>
    <w:rsid w:val="00615D9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17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7F7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4A652C"/>
    <w:pPr>
      <w:spacing w:after="0" w:line="240" w:lineRule="auto"/>
    </w:pPr>
  </w:style>
  <w:style w:type="character" w:styleId="aa">
    <w:name w:val="Strong"/>
    <w:basedOn w:val="a0"/>
    <w:uiPriority w:val="22"/>
    <w:qFormat/>
    <w:rsid w:val="00722D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9477">
          <w:marLeft w:val="0"/>
          <w:marRight w:val="0"/>
          <w:marTop w:val="0"/>
          <w:marBottom w:val="0"/>
          <w:divBdr>
            <w:top w:val="double" w:sz="2" w:space="8" w:color="000000"/>
            <w:left w:val="double" w:sz="2" w:space="8" w:color="000000"/>
            <w:bottom w:val="double" w:sz="2" w:space="8" w:color="000000"/>
            <w:right w:val="double" w:sz="2" w:space="8" w:color="000000"/>
          </w:divBdr>
        </w:div>
        <w:div w:id="1896969751">
          <w:marLeft w:val="0"/>
          <w:marRight w:val="0"/>
          <w:marTop w:val="0"/>
          <w:marBottom w:val="0"/>
          <w:divBdr>
            <w:top w:val="double" w:sz="2" w:space="8" w:color="000000"/>
            <w:left w:val="double" w:sz="2" w:space="8" w:color="000000"/>
            <w:bottom w:val="double" w:sz="2" w:space="8" w:color="000000"/>
            <w:right w:val="double" w:sz="2" w:space="8" w:color="000000"/>
          </w:divBdr>
        </w:div>
        <w:div w:id="1989170300">
          <w:marLeft w:val="0"/>
          <w:marRight w:val="0"/>
          <w:marTop w:val="0"/>
          <w:marBottom w:val="0"/>
          <w:divBdr>
            <w:top w:val="double" w:sz="2" w:space="8" w:color="000000"/>
            <w:left w:val="double" w:sz="2" w:space="8" w:color="000000"/>
            <w:bottom w:val="double" w:sz="2" w:space="8" w:color="000000"/>
            <w:right w:val="double" w:sz="2" w:space="8" w:color="000000"/>
          </w:divBdr>
        </w:div>
        <w:div w:id="1016076672">
          <w:marLeft w:val="0"/>
          <w:marRight w:val="0"/>
          <w:marTop w:val="0"/>
          <w:marBottom w:val="0"/>
          <w:divBdr>
            <w:top w:val="double" w:sz="2" w:space="8" w:color="000000"/>
            <w:left w:val="double" w:sz="2" w:space="8" w:color="000000"/>
            <w:bottom w:val="double" w:sz="2" w:space="8" w:color="000000"/>
            <w:right w:val="double" w:sz="2" w:space="8" w:color="000000"/>
          </w:divBdr>
        </w:div>
        <w:div w:id="1119833782">
          <w:marLeft w:val="0"/>
          <w:marRight w:val="0"/>
          <w:marTop w:val="0"/>
          <w:marBottom w:val="0"/>
          <w:divBdr>
            <w:top w:val="double" w:sz="2" w:space="8" w:color="000000"/>
            <w:left w:val="double" w:sz="2" w:space="8" w:color="000000"/>
            <w:bottom w:val="double" w:sz="2" w:space="8" w:color="000000"/>
            <w:right w:val="double" w:sz="2" w:space="8" w:color="000000"/>
          </w:divBdr>
        </w:div>
        <w:div w:id="967665240">
          <w:marLeft w:val="0"/>
          <w:marRight w:val="0"/>
          <w:marTop w:val="0"/>
          <w:marBottom w:val="0"/>
          <w:divBdr>
            <w:top w:val="double" w:sz="2" w:space="8" w:color="000000"/>
            <w:left w:val="double" w:sz="2" w:space="8" w:color="000000"/>
            <w:bottom w:val="double" w:sz="2" w:space="8" w:color="000000"/>
            <w:right w:val="double" w:sz="2" w:space="8" w:color="000000"/>
          </w:divBdr>
        </w:div>
        <w:div w:id="1756783005">
          <w:marLeft w:val="0"/>
          <w:marRight w:val="0"/>
          <w:marTop w:val="0"/>
          <w:marBottom w:val="0"/>
          <w:divBdr>
            <w:top w:val="double" w:sz="2" w:space="8" w:color="000000"/>
            <w:left w:val="double" w:sz="2" w:space="8" w:color="000000"/>
            <w:bottom w:val="double" w:sz="2" w:space="8" w:color="000000"/>
            <w:right w:val="double" w:sz="2" w:space="8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user1456</dc:creator>
  <cp:lastModifiedBy>Чучвага</cp:lastModifiedBy>
  <cp:revision>3</cp:revision>
  <cp:lastPrinted>2016-09-29T11:14:00Z</cp:lastPrinted>
  <dcterms:created xsi:type="dcterms:W3CDTF">2016-12-02T07:26:00Z</dcterms:created>
  <dcterms:modified xsi:type="dcterms:W3CDTF">2016-12-13T09:03:00Z</dcterms:modified>
</cp:coreProperties>
</file>