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B4" w:rsidRDefault="004E46B4" w:rsidP="00CC6BF4">
      <w:pPr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Утверждён</w:t>
      </w:r>
    </w:p>
    <w:p w:rsidR="004E46B4" w:rsidRDefault="004E46B4" w:rsidP="00CC6BF4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решением общего  собрания</w:t>
      </w:r>
    </w:p>
    <w:p w:rsidR="004E46B4" w:rsidRDefault="004E46B4" w:rsidP="00CC6BF4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членов ТСЖ «Содружество»</w:t>
      </w:r>
      <w:r w:rsidR="00FB30F4">
        <w:rPr>
          <w:sz w:val="32"/>
          <w:szCs w:val="32"/>
        </w:rPr>
        <w:t>,</w:t>
      </w:r>
    </w:p>
    <w:p w:rsidR="00885416" w:rsidRDefault="00FB30F4" w:rsidP="00CC6BF4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протокол</w:t>
      </w:r>
      <w:r w:rsidR="00CC6BF4">
        <w:rPr>
          <w:sz w:val="32"/>
          <w:szCs w:val="32"/>
        </w:rPr>
        <w:t xml:space="preserve"> </w:t>
      </w:r>
    </w:p>
    <w:p w:rsidR="004E46B4" w:rsidRDefault="00FB30F4" w:rsidP="00CC6BF4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от</w:t>
      </w:r>
      <w:r w:rsidR="00885416">
        <w:rPr>
          <w:sz w:val="32"/>
          <w:szCs w:val="32"/>
        </w:rPr>
        <w:t xml:space="preserve"> 07.02.2016</w:t>
      </w:r>
      <w:r>
        <w:rPr>
          <w:sz w:val="32"/>
          <w:szCs w:val="32"/>
        </w:rPr>
        <w:t>_№</w:t>
      </w:r>
      <w:r w:rsidR="00885416">
        <w:rPr>
          <w:sz w:val="32"/>
          <w:szCs w:val="32"/>
        </w:rPr>
        <w:t xml:space="preserve"> 20</w:t>
      </w:r>
    </w:p>
    <w:p w:rsidR="004E46B4" w:rsidRDefault="004E46B4" w:rsidP="00CC6BF4">
      <w:pPr>
        <w:jc w:val="right"/>
        <w:rPr>
          <w:sz w:val="32"/>
          <w:szCs w:val="32"/>
        </w:rPr>
      </w:pPr>
    </w:p>
    <w:p w:rsidR="00405897" w:rsidRPr="00CC6BF4" w:rsidRDefault="004E46B4" w:rsidP="00D430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BF4">
        <w:rPr>
          <w:rFonts w:ascii="Times New Roman" w:hAnsi="Times New Roman" w:cs="Times New Roman"/>
          <w:b/>
          <w:sz w:val="32"/>
          <w:szCs w:val="32"/>
        </w:rPr>
        <w:t>ГОДОВОЙ  ОТЧЁТ</w:t>
      </w:r>
    </w:p>
    <w:p w:rsidR="004E46B4" w:rsidRDefault="004E46B4" w:rsidP="00D43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F4">
        <w:rPr>
          <w:rFonts w:ascii="Times New Roman" w:hAnsi="Times New Roman" w:cs="Times New Roman"/>
          <w:b/>
          <w:sz w:val="28"/>
          <w:szCs w:val="28"/>
        </w:rPr>
        <w:t>о    деятельности правления  ТСЖ « Содружество»</w:t>
      </w:r>
    </w:p>
    <w:p w:rsidR="00CC6BF4" w:rsidRPr="00CC6BF4" w:rsidRDefault="00CC6BF4" w:rsidP="00656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10E" w:rsidRPr="00CC6BF4" w:rsidRDefault="00CC6BF4" w:rsidP="006560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5AEF" w:rsidRPr="00CC6BF4">
        <w:rPr>
          <w:rFonts w:ascii="Times New Roman" w:hAnsi="Times New Roman" w:cs="Times New Roman"/>
          <w:sz w:val="28"/>
          <w:szCs w:val="28"/>
        </w:rPr>
        <w:t>Правление товарищества собственников жилья осуществляет свою деятельность в соответствии  с Жилищным кодексом Российской Фе</w:t>
      </w:r>
      <w:r w:rsidR="00B27C9A" w:rsidRPr="00CC6BF4">
        <w:rPr>
          <w:rFonts w:ascii="Times New Roman" w:hAnsi="Times New Roman" w:cs="Times New Roman"/>
          <w:sz w:val="28"/>
          <w:szCs w:val="28"/>
        </w:rPr>
        <w:t>д</w:t>
      </w:r>
      <w:r w:rsidR="00545AEF" w:rsidRPr="00CC6BF4">
        <w:rPr>
          <w:rFonts w:ascii="Times New Roman" w:hAnsi="Times New Roman" w:cs="Times New Roman"/>
          <w:sz w:val="28"/>
          <w:szCs w:val="28"/>
        </w:rPr>
        <w:t>ерации и Уставом ТСЖ «Содружество».</w:t>
      </w:r>
    </w:p>
    <w:p w:rsidR="008E0A6A" w:rsidRPr="00CC6BF4" w:rsidRDefault="0065604C" w:rsidP="0065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5AEF" w:rsidRPr="00CC6BF4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45AEF" w:rsidRPr="00CC6BF4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8E0A6A" w:rsidRPr="00CC6BF4">
        <w:rPr>
          <w:rFonts w:ascii="Times New Roman" w:hAnsi="Times New Roman" w:cs="Times New Roman"/>
          <w:sz w:val="28"/>
          <w:szCs w:val="28"/>
        </w:rPr>
        <w:t xml:space="preserve">  правлением были заключены  следующие договоры на обслуживание, эксплуатацию и ремонт общего имущества  в</w:t>
      </w:r>
      <w:r w:rsidR="00885416">
        <w:rPr>
          <w:rFonts w:ascii="Times New Roman" w:hAnsi="Times New Roman" w:cs="Times New Roman"/>
          <w:sz w:val="28"/>
          <w:szCs w:val="28"/>
        </w:rPr>
        <w:t xml:space="preserve"> м</w:t>
      </w:r>
      <w:r w:rsidR="008E0A6A" w:rsidRPr="00CC6BF4">
        <w:rPr>
          <w:rFonts w:ascii="Times New Roman" w:hAnsi="Times New Roman" w:cs="Times New Roman"/>
          <w:sz w:val="28"/>
          <w:szCs w:val="28"/>
        </w:rPr>
        <w:t>ногоквартирном доме:</w:t>
      </w:r>
    </w:p>
    <w:p w:rsidR="00B10195" w:rsidRPr="00CC6BF4" w:rsidRDefault="006D36F1" w:rsidP="006560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F4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B27C9A" w:rsidRPr="00CC6BF4">
        <w:rPr>
          <w:rFonts w:ascii="Times New Roman" w:hAnsi="Times New Roman" w:cs="Times New Roman"/>
          <w:sz w:val="28"/>
          <w:szCs w:val="28"/>
        </w:rPr>
        <w:t xml:space="preserve">с </w:t>
      </w:r>
      <w:r w:rsidR="007869AD" w:rsidRPr="00CC6BF4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7869AD" w:rsidRPr="00CC6BF4">
        <w:rPr>
          <w:rFonts w:ascii="Times New Roman" w:hAnsi="Times New Roman" w:cs="Times New Roman"/>
          <w:sz w:val="28"/>
          <w:szCs w:val="28"/>
        </w:rPr>
        <w:t>Красноармейскаярайгаз</w:t>
      </w:r>
      <w:proofErr w:type="spellEnd"/>
      <w:r w:rsidR="007869AD" w:rsidRPr="00CC6BF4">
        <w:rPr>
          <w:rFonts w:ascii="Times New Roman" w:hAnsi="Times New Roman" w:cs="Times New Roman"/>
          <w:sz w:val="28"/>
          <w:szCs w:val="28"/>
        </w:rPr>
        <w:t xml:space="preserve">» </w:t>
      </w:r>
      <w:r w:rsidRPr="00CC6BF4">
        <w:rPr>
          <w:rFonts w:ascii="Times New Roman" w:hAnsi="Times New Roman" w:cs="Times New Roman"/>
          <w:sz w:val="28"/>
          <w:szCs w:val="28"/>
        </w:rPr>
        <w:t xml:space="preserve">от техническом </w:t>
      </w:r>
      <w:proofErr w:type="gramStart"/>
      <w:r w:rsidRPr="00CC6BF4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Pr="00CC6BF4">
        <w:rPr>
          <w:rFonts w:ascii="Times New Roman" w:hAnsi="Times New Roman" w:cs="Times New Roman"/>
          <w:sz w:val="28"/>
          <w:szCs w:val="28"/>
        </w:rPr>
        <w:t xml:space="preserve">  внутридомового газового оборудования (вводных и внутренних газопроводов) и аварийно диспетчерском обеспечении МНКД от </w:t>
      </w:r>
      <w:r w:rsidR="001B7774">
        <w:rPr>
          <w:rFonts w:ascii="Times New Roman" w:hAnsi="Times New Roman" w:cs="Times New Roman"/>
          <w:sz w:val="28"/>
          <w:szCs w:val="28"/>
        </w:rPr>
        <w:t xml:space="preserve">03.06.2015 года </w:t>
      </w:r>
      <w:r w:rsidRPr="00CC6BF4">
        <w:rPr>
          <w:rFonts w:ascii="Times New Roman" w:hAnsi="Times New Roman" w:cs="Times New Roman"/>
          <w:sz w:val="28"/>
          <w:szCs w:val="28"/>
        </w:rPr>
        <w:t xml:space="preserve"> № </w:t>
      </w:r>
      <w:r w:rsidR="001B7774">
        <w:rPr>
          <w:rFonts w:ascii="Times New Roman" w:hAnsi="Times New Roman" w:cs="Times New Roman"/>
          <w:sz w:val="28"/>
          <w:szCs w:val="28"/>
        </w:rPr>
        <w:t>95</w:t>
      </w:r>
      <w:r w:rsidRPr="00CC6BF4">
        <w:rPr>
          <w:rFonts w:ascii="Times New Roman" w:hAnsi="Times New Roman" w:cs="Times New Roman"/>
          <w:sz w:val="28"/>
          <w:szCs w:val="28"/>
        </w:rPr>
        <w:t>.</w:t>
      </w:r>
    </w:p>
    <w:p w:rsidR="00DC72F0" w:rsidRPr="00CC6BF4" w:rsidRDefault="00DC72F0" w:rsidP="006560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F4">
        <w:rPr>
          <w:rFonts w:ascii="Times New Roman" w:hAnsi="Times New Roman" w:cs="Times New Roman"/>
          <w:sz w:val="28"/>
          <w:szCs w:val="28"/>
        </w:rPr>
        <w:t>Договор с МП «ЖКХ» Красноармейского района</w:t>
      </w:r>
      <w:r w:rsidR="00311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48A" w:rsidRPr="00CC6BF4"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 w:rsidR="0031148A" w:rsidRPr="00CC6BF4">
        <w:rPr>
          <w:rFonts w:ascii="Times New Roman" w:hAnsi="Times New Roman" w:cs="Times New Roman"/>
          <w:sz w:val="28"/>
          <w:szCs w:val="28"/>
        </w:rPr>
        <w:t xml:space="preserve"> системы отопления от </w:t>
      </w:r>
      <w:r w:rsidR="0031148A">
        <w:rPr>
          <w:rFonts w:ascii="Times New Roman" w:hAnsi="Times New Roman" w:cs="Times New Roman"/>
          <w:sz w:val="28"/>
          <w:szCs w:val="28"/>
        </w:rPr>
        <w:t>20</w:t>
      </w:r>
      <w:r w:rsidR="0031148A" w:rsidRPr="00CC6BF4">
        <w:rPr>
          <w:rFonts w:ascii="Times New Roman" w:hAnsi="Times New Roman" w:cs="Times New Roman"/>
          <w:sz w:val="28"/>
          <w:szCs w:val="28"/>
        </w:rPr>
        <w:t>.08.201</w:t>
      </w:r>
      <w:r w:rsidR="0031148A">
        <w:rPr>
          <w:rFonts w:ascii="Times New Roman" w:hAnsi="Times New Roman" w:cs="Times New Roman"/>
          <w:sz w:val="28"/>
          <w:szCs w:val="28"/>
        </w:rPr>
        <w:t>5</w:t>
      </w:r>
      <w:r w:rsidR="00424DC0">
        <w:rPr>
          <w:rFonts w:ascii="Times New Roman" w:hAnsi="Times New Roman" w:cs="Times New Roman"/>
          <w:sz w:val="28"/>
          <w:szCs w:val="28"/>
        </w:rPr>
        <w:t xml:space="preserve"> </w:t>
      </w:r>
      <w:r w:rsidR="0031148A" w:rsidRPr="00CC6BF4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31148A">
        <w:rPr>
          <w:rFonts w:ascii="Times New Roman" w:hAnsi="Times New Roman" w:cs="Times New Roman"/>
          <w:sz w:val="28"/>
          <w:szCs w:val="28"/>
        </w:rPr>
        <w:t>426</w:t>
      </w:r>
      <w:r w:rsidRPr="00CC6BF4">
        <w:rPr>
          <w:rFonts w:ascii="Times New Roman" w:hAnsi="Times New Roman" w:cs="Times New Roman"/>
          <w:sz w:val="28"/>
          <w:szCs w:val="28"/>
        </w:rPr>
        <w:t>.</w:t>
      </w:r>
    </w:p>
    <w:p w:rsidR="00DC72F0" w:rsidRPr="00CC6BF4" w:rsidRDefault="00DC72F0" w:rsidP="006560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F4">
        <w:rPr>
          <w:rFonts w:ascii="Times New Roman" w:hAnsi="Times New Roman" w:cs="Times New Roman"/>
          <w:sz w:val="28"/>
          <w:szCs w:val="28"/>
        </w:rPr>
        <w:t>Договор   с КРО ККО ООО «ВДПО»</w:t>
      </w:r>
      <w:r w:rsidR="0031148A" w:rsidRPr="0031148A">
        <w:rPr>
          <w:rFonts w:ascii="Times New Roman" w:hAnsi="Times New Roman" w:cs="Times New Roman"/>
          <w:sz w:val="28"/>
          <w:szCs w:val="28"/>
        </w:rPr>
        <w:t xml:space="preserve"> </w:t>
      </w:r>
      <w:r w:rsidR="0031148A" w:rsidRPr="00CC6BF4">
        <w:rPr>
          <w:rFonts w:ascii="Times New Roman" w:hAnsi="Times New Roman" w:cs="Times New Roman"/>
          <w:sz w:val="28"/>
          <w:szCs w:val="28"/>
        </w:rPr>
        <w:t>на оказание  услуг от 21.12.201</w:t>
      </w:r>
      <w:r w:rsidR="0031148A">
        <w:rPr>
          <w:rFonts w:ascii="Times New Roman" w:hAnsi="Times New Roman" w:cs="Times New Roman"/>
          <w:sz w:val="28"/>
          <w:szCs w:val="28"/>
        </w:rPr>
        <w:t>5</w:t>
      </w:r>
      <w:r w:rsidR="0031148A" w:rsidRPr="00CC6B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610E" w:rsidRPr="00CC6BF4">
        <w:rPr>
          <w:rFonts w:ascii="Times New Roman" w:hAnsi="Times New Roman" w:cs="Times New Roman"/>
          <w:sz w:val="28"/>
          <w:szCs w:val="28"/>
        </w:rPr>
        <w:t>.</w:t>
      </w:r>
    </w:p>
    <w:p w:rsidR="000D388B" w:rsidRPr="00CC6BF4" w:rsidRDefault="000D388B" w:rsidP="006560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F4">
        <w:rPr>
          <w:rFonts w:ascii="Times New Roman" w:hAnsi="Times New Roman" w:cs="Times New Roman"/>
          <w:sz w:val="28"/>
          <w:szCs w:val="28"/>
        </w:rPr>
        <w:t>Договор  с О</w:t>
      </w:r>
      <w:r w:rsidR="00116746">
        <w:rPr>
          <w:rFonts w:ascii="Times New Roman" w:hAnsi="Times New Roman" w:cs="Times New Roman"/>
          <w:sz w:val="28"/>
          <w:szCs w:val="28"/>
        </w:rPr>
        <w:t>АО</w:t>
      </w:r>
      <w:r w:rsidR="0016710F">
        <w:rPr>
          <w:rFonts w:ascii="Times New Roman" w:hAnsi="Times New Roman" w:cs="Times New Roman"/>
          <w:sz w:val="28"/>
          <w:szCs w:val="28"/>
        </w:rPr>
        <w:t xml:space="preserve"> </w:t>
      </w:r>
      <w:r w:rsidRPr="00CC6BF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116746">
        <w:rPr>
          <w:rFonts w:ascii="Times New Roman" w:hAnsi="Times New Roman" w:cs="Times New Roman"/>
          <w:sz w:val="28"/>
          <w:szCs w:val="28"/>
        </w:rPr>
        <w:t>Крайинвестбанк</w:t>
      </w:r>
      <w:proofErr w:type="spellEnd"/>
      <w:r w:rsidRPr="00CC6BF4">
        <w:rPr>
          <w:rFonts w:ascii="Times New Roman" w:hAnsi="Times New Roman" w:cs="Times New Roman"/>
          <w:sz w:val="28"/>
          <w:szCs w:val="28"/>
        </w:rPr>
        <w:t xml:space="preserve">» </w:t>
      </w:r>
      <w:r w:rsidR="007F7A57">
        <w:rPr>
          <w:rFonts w:ascii="Times New Roman" w:hAnsi="Times New Roman" w:cs="Times New Roman"/>
          <w:sz w:val="28"/>
          <w:szCs w:val="28"/>
        </w:rPr>
        <w:t>ба</w:t>
      </w:r>
      <w:r w:rsidR="0016710F">
        <w:rPr>
          <w:rFonts w:ascii="Times New Roman" w:hAnsi="Times New Roman" w:cs="Times New Roman"/>
          <w:sz w:val="28"/>
          <w:szCs w:val="28"/>
        </w:rPr>
        <w:t xml:space="preserve">нковского вклада </w:t>
      </w:r>
      <w:proofErr w:type="gramStart"/>
      <w:r w:rsidR="001671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6710F">
        <w:rPr>
          <w:rFonts w:ascii="Times New Roman" w:hAnsi="Times New Roman" w:cs="Times New Roman"/>
          <w:sz w:val="28"/>
          <w:szCs w:val="28"/>
        </w:rPr>
        <w:t>депозита)</w:t>
      </w:r>
      <w:r w:rsidRPr="00CC6BF4">
        <w:rPr>
          <w:rFonts w:ascii="Times New Roman" w:hAnsi="Times New Roman" w:cs="Times New Roman"/>
          <w:sz w:val="28"/>
          <w:szCs w:val="28"/>
        </w:rPr>
        <w:t>.</w:t>
      </w:r>
    </w:p>
    <w:p w:rsidR="00A056A5" w:rsidRDefault="009E2227" w:rsidP="00AA2D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F4">
        <w:rPr>
          <w:rFonts w:ascii="Times New Roman" w:hAnsi="Times New Roman" w:cs="Times New Roman"/>
          <w:sz w:val="28"/>
          <w:szCs w:val="28"/>
        </w:rPr>
        <w:t>Договор</w:t>
      </w:r>
      <w:r w:rsidR="00AA2DCB">
        <w:rPr>
          <w:rFonts w:ascii="Times New Roman" w:hAnsi="Times New Roman" w:cs="Times New Roman"/>
          <w:sz w:val="28"/>
          <w:szCs w:val="28"/>
        </w:rPr>
        <w:t>ы</w:t>
      </w:r>
      <w:r w:rsidRPr="00CC6BF4">
        <w:rPr>
          <w:rFonts w:ascii="Times New Roman" w:hAnsi="Times New Roman" w:cs="Times New Roman"/>
          <w:sz w:val="28"/>
          <w:szCs w:val="28"/>
        </w:rPr>
        <w:t xml:space="preserve"> возмездного оказания услуг</w:t>
      </w:r>
      <w:proofErr w:type="gramStart"/>
      <w:r w:rsidR="00266BBB">
        <w:rPr>
          <w:rFonts w:ascii="Times New Roman" w:hAnsi="Times New Roman" w:cs="Times New Roman"/>
          <w:sz w:val="28"/>
          <w:szCs w:val="28"/>
        </w:rPr>
        <w:t xml:space="preserve"> </w:t>
      </w:r>
      <w:r w:rsidR="00AA2DC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A2DCB" w:rsidRDefault="00AA2DCB" w:rsidP="00AA2D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 по покосу травы, чистке канализации, </w:t>
      </w:r>
      <w:r w:rsidR="000E4D6C">
        <w:rPr>
          <w:rFonts w:ascii="Times New Roman" w:hAnsi="Times New Roman" w:cs="Times New Roman"/>
          <w:sz w:val="28"/>
          <w:szCs w:val="28"/>
        </w:rPr>
        <w:t xml:space="preserve">ремонту дверей, ремонту кровли, чистке </w:t>
      </w:r>
      <w:proofErr w:type="spellStart"/>
      <w:r w:rsidR="000E4D6C">
        <w:rPr>
          <w:rFonts w:ascii="Times New Roman" w:hAnsi="Times New Roman" w:cs="Times New Roman"/>
          <w:sz w:val="28"/>
          <w:szCs w:val="28"/>
        </w:rPr>
        <w:t>водостков</w:t>
      </w:r>
      <w:proofErr w:type="spellEnd"/>
      <w:r w:rsidR="00B80846">
        <w:rPr>
          <w:rFonts w:ascii="Times New Roman" w:hAnsi="Times New Roman" w:cs="Times New Roman"/>
          <w:sz w:val="28"/>
          <w:szCs w:val="28"/>
        </w:rPr>
        <w:t xml:space="preserve"> и ремонту почтовых ящиков.</w:t>
      </w:r>
    </w:p>
    <w:p w:rsidR="00D43004" w:rsidRDefault="00D43004" w:rsidP="00AA2D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Кудрявцевым П.П. по </w:t>
      </w:r>
      <w:r w:rsidR="009D457A">
        <w:rPr>
          <w:rFonts w:ascii="Times New Roman" w:hAnsi="Times New Roman" w:cs="Times New Roman"/>
          <w:sz w:val="28"/>
          <w:szCs w:val="28"/>
        </w:rPr>
        <w:t>ремонту дверей</w:t>
      </w:r>
      <w:r w:rsidR="00266BBB">
        <w:rPr>
          <w:rFonts w:ascii="Times New Roman" w:hAnsi="Times New Roman" w:cs="Times New Roman"/>
          <w:sz w:val="28"/>
          <w:szCs w:val="28"/>
        </w:rPr>
        <w:t xml:space="preserve"> и</w:t>
      </w:r>
      <w:r w:rsidR="009D457A">
        <w:rPr>
          <w:rFonts w:ascii="Times New Roman" w:hAnsi="Times New Roman" w:cs="Times New Roman"/>
          <w:sz w:val="28"/>
          <w:szCs w:val="28"/>
        </w:rPr>
        <w:t xml:space="preserve"> ремонту кровли.</w:t>
      </w:r>
    </w:p>
    <w:p w:rsidR="009D457A" w:rsidRDefault="009D457A" w:rsidP="00AA2D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</w:t>
      </w:r>
      <w:r w:rsidR="008D45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Шишкин Д.И.</w:t>
      </w:r>
      <w:r w:rsidR="008D4568">
        <w:rPr>
          <w:rFonts w:ascii="Times New Roman" w:hAnsi="Times New Roman" w:cs="Times New Roman"/>
          <w:sz w:val="28"/>
          <w:szCs w:val="28"/>
        </w:rPr>
        <w:t xml:space="preserve"> на ремонтные работы.</w:t>
      </w:r>
    </w:p>
    <w:p w:rsidR="008D4568" w:rsidRDefault="008D4568" w:rsidP="00AA2D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Кораблины</w:t>
      </w:r>
      <w:r w:rsidR="0038792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8792B">
        <w:rPr>
          <w:rFonts w:ascii="Times New Roman" w:hAnsi="Times New Roman" w:cs="Times New Roman"/>
          <w:sz w:val="28"/>
          <w:szCs w:val="28"/>
        </w:rPr>
        <w:t xml:space="preserve"> И. по замене  трансформаторов на</w:t>
      </w:r>
      <w:r w:rsidR="00266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BBB">
        <w:rPr>
          <w:rFonts w:ascii="Times New Roman" w:hAnsi="Times New Roman" w:cs="Times New Roman"/>
          <w:sz w:val="28"/>
          <w:szCs w:val="28"/>
        </w:rPr>
        <w:t>общедомовом</w:t>
      </w:r>
      <w:proofErr w:type="spellEnd"/>
      <w:r w:rsidR="00266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92B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38792B">
        <w:rPr>
          <w:rFonts w:ascii="Times New Roman" w:hAnsi="Times New Roman" w:cs="Times New Roman"/>
          <w:sz w:val="28"/>
          <w:szCs w:val="28"/>
        </w:rPr>
        <w:t xml:space="preserve">. </w:t>
      </w:r>
      <w:r w:rsidR="00266BBB">
        <w:rPr>
          <w:rFonts w:ascii="Times New Roman" w:hAnsi="Times New Roman" w:cs="Times New Roman"/>
          <w:sz w:val="28"/>
          <w:szCs w:val="28"/>
        </w:rPr>
        <w:t>с</w:t>
      </w:r>
      <w:r w:rsidR="0038792B">
        <w:rPr>
          <w:rFonts w:ascii="Times New Roman" w:hAnsi="Times New Roman" w:cs="Times New Roman"/>
          <w:sz w:val="28"/>
          <w:szCs w:val="28"/>
        </w:rPr>
        <w:t>четчике.</w:t>
      </w:r>
    </w:p>
    <w:p w:rsidR="0038792B" w:rsidRDefault="0038792B" w:rsidP="00AA2D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A92">
        <w:rPr>
          <w:rFonts w:ascii="Times New Roman" w:hAnsi="Times New Roman" w:cs="Times New Roman"/>
          <w:sz w:val="28"/>
          <w:szCs w:val="28"/>
        </w:rPr>
        <w:t>К.М. по уходу за клумбами и двором.</w:t>
      </w:r>
    </w:p>
    <w:p w:rsidR="000501EF" w:rsidRDefault="00B33A92" w:rsidP="000501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BBB">
        <w:rPr>
          <w:rFonts w:ascii="Times New Roman" w:hAnsi="Times New Roman" w:cs="Times New Roman"/>
          <w:sz w:val="28"/>
          <w:szCs w:val="28"/>
        </w:rPr>
        <w:t>А.И.</w:t>
      </w:r>
      <w:r w:rsidR="000501EF">
        <w:rPr>
          <w:rFonts w:ascii="Times New Roman" w:hAnsi="Times New Roman" w:cs="Times New Roman"/>
          <w:sz w:val="28"/>
          <w:szCs w:val="28"/>
        </w:rPr>
        <w:t xml:space="preserve"> по уходу за клумбами и двором.</w:t>
      </w:r>
    </w:p>
    <w:p w:rsidR="00CE460D" w:rsidRPr="00CC6BF4" w:rsidRDefault="00B80846" w:rsidP="00656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460D" w:rsidRPr="00CC6BF4">
        <w:rPr>
          <w:rFonts w:ascii="Times New Roman" w:hAnsi="Times New Roman" w:cs="Times New Roman"/>
          <w:sz w:val="28"/>
          <w:szCs w:val="28"/>
        </w:rPr>
        <w:t>В соответствии с решением общего собрания собственников от 31 мая 2014 года</w:t>
      </w:r>
      <w:proofErr w:type="gramStart"/>
      <w:r w:rsidR="00CE460D" w:rsidRPr="00CC6BF4">
        <w:rPr>
          <w:rFonts w:ascii="Times New Roman" w:hAnsi="Times New Roman" w:cs="Times New Roman"/>
          <w:sz w:val="28"/>
          <w:szCs w:val="28"/>
        </w:rPr>
        <w:t xml:space="preserve"> </w:t>
      </w:r>
      <w:r w:rsidR="001075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07529">
        <w:rPr>
          <w:rFonts w:ascii="Times New Roman" w:hAnsi="Times New Roman" w:cs="Times New Roman"/>
          <w:sz w:val="28"/>
          <w:szCs w:val="28"/>
        </w:rPr>
        <w:t xml:space="preserve"> МКД</w:t>
      </w:r>
      <w:r w:rsidR="009C5048" w:rsidRPr="00CC6BF4">
        <w:rPr>
          <w:rFonts w:ascii="Times New Roman" w:hAnsi="Times New Roman" w:cs="Times New Roman"/>
          <w:sz w:val="28"/>
          <w:szCs w:val="28"/>
        </w:rPr>
        <w:t xml:space="preserve"> был </w:t>
      </w:r>
      <w:r w:rsidR="00595C81" w:rsidRPr="00CC6BF4">
        <w:rPr>
          <w:rFonts w:ascii="Times New Roman" w:hAnsi="Times New Roman" w:cs="Times New Roman"/>
          <w:sz w:val="28"/>
          <w:szCs w:val="28"/>
        </w:rPr>
        <w:t>выбран  способ формирования фонда капитального ремонта многоквартирного дома – на специальном счёте, размер  ежемесячного взноса  на капитальный ремонт утвержд</w:t>
      </w:r>
      <w:r w:rsidR="00685A55" w:rsidRPr="00CC6BF4">
        <w:rPr>
          <w:rFonts w:ascii="Times New Roman" w:hAnsi="Times New Roman" w:cs="Times New Roman"/>
          <w:sz w:val="28"/>
          <w:szCs w:val="28"/>
        </w:rPr>
        <w:t>ё</w:t>
      </w:r>
      <w:r w:rsidR="00595C81" w:rsidRPr="00CC6BF4">
        <w:rPr>
          <w:rFonts w:ascii="Times New Roman" w:hAnsi="Times New Roman" w:cs="Times New Roman"/>
          <w:sz w:val="28"/>
          <w:szCs w:val="28"/>
        </w:rPr>
        <w:t xml:space="preserve">н в размере </w:t>
      </w:r>
      <w:r w:rsidR="00685A55" w:rsidRPr="00CC6BF4">
        <w:rPr>
          <w:rFonts w:ascii="Times New Roman" w:hAnsi="Times New Roman" w:cs="Times New Roman"/>
          <w:sz w:val="28"/>
          <w:szCs w:val="28"/>
        </w:rPr>
        <w:t>5 рублей 32 копейки за один квадратный метр общей площади помещения, владельцем специального счета выбрано ТСЖ « Содружество», для открытия специального счета определен ОАО « Сбербанк России».</w:t>
      </w:r>
      <w:r w:rsidR="000501EF">
        <w:rPr>
          <w:rFonts w:ascii="Times New Roman" w:hAnsi="Times New Roman" w:cs="Times New Roman"/>
          <w:sz w:val="28"/>
          <w:szCs w:val="28"/>
        </w:rPr>
        <w:t xml:space="preserve"> С целью </w:t>
      </w:r>
      <w:proofErr w:type="gramStart"/>
      <w:r w:rsidR="000501E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501EF">
        <w:rPr>
          <w:rFonts w:ascii="Times New Roman" w:hAnsi="Times New Roman" w:cs="Times New Roman"/>
          <w:sz w:val="28"/>
          <w:szCs w:val="28"/>
        </w:rPr>
        <w:t xml:space="preserve"> поступлением </w:t>
      </w:r>
      <w:r w:rsidR="003C552D">
        <w:rPr>
          <w:rFonts w:ascii="Times New Roman" w:hAnsi="Times New Roman" w:cs="Times New Roman"/>
          <w:sz w:val="28"/>
          <w:szCs w:val="28"/>
        </w:rPr>
        <w:t xml:space="preserve">и расходованием средств со специального счета </w:t>
      </w:r>
      <w:r w:rsidR="00DB25CF">
        <w:rPr>
          <w:rFonts w:ascii="Times New Roman" w:hAnsi="Times New Roman" w:cs="Times New Roman"/>
          <w:sz w:val="28"/>
          <w:szCs w:val="28"/>
        </w:rPr>
        <w:t xml:space="preserve"> ежемесячно в государственную жилищную инспекцию отправляется отчет </w:t>
      </w:r>
      <w:r w:rsidR="000A6F05">
        <w:rPr>
          <w:rFonts w:ascii="Times New Roman" w:hAnsi="Times New Roman" w:cs="Times New Roman"/>
          <w:sz w:val="28"/>
          <w:szCs w:val="28"/>
        </w:rPr>
        <w:t>владельцем специального счета, то есть ТСЖ</w:t>
      </w:r>
      <w:r w:rsidR="00107529">
        <w:rPr>
          <w:rFonts w:ascii="Times New Roman" w:hAnsi="Times New Roman" w:cs="Times New Roman"/>
          <w:sz w:val="28"/>
          <w:szCs w:val="28"/>
        </w:rPr>
        <w:t xml:space="preserve"> «Содружество»</w:t>
      </w:r>
      <w:r w:rsidR="000A6F05">
        <w:rPr>
          <w:rFonts w:ascii="Times New Roman" w:hAnsi="Times New Roman" w:cs="Times New Roman"/>
          <w:sz w:val="28"/>
          <w:szCs w:val="28"/>
        </w:rPr>
        <w:t xml:space="preserve">, о поступлении взносов  на капитальный ремонт и размерах остатка на специальном счете. </w:t>
      </w:r>
    </w:p>
    <w:p w:rsidR="009D3393" w:rsidRPr="00CC6BF4" w:rsidRDefault="00107529" w:rsidP="006560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D3393" w:rsidRPr="00CC6BF4">
        <w:rPr>
          <w:rFonts w:ascii="Times New Roman" w:eastAsia="Calibri" w:hAnsi="Times New Roman" w:cs="Times New Roman"/>
          <w:sz w:val="28"/>
          <w:szCs w:val="28"/>
        </w:rPr>
        <w:t>Д</w:t>
      </w:r>
      <w:r w:rsidR="009D3393" w:rsidRPr="00CC6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ля снижения издержек при предоставлении жилищно-коммунальных   </w:t>
      </w:r>
    </w:p>
    <w:p w:rsidR="009D3393" w:rsidRPr="00CC6BF4" w:rsidRDefault="009D3393" w:rsidP="006560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BF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услуг правление:</w:t>
      </w:r>
    </w:p>
    <w:p w:rsidR="009D3393" w:rsidRPr="00CC6BF4" w:rsidRDefault="009D3393" w:rsidP="006560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BF4">
        <w:rPr>
          <w:rFonts w:ascii="Times New Roman" w:eastAsia="Calibri" w:hAnsi="Times New Roman" w:cs="Times New Roman"/>
          <w:sz w:val="28"/>
          <w:szCs w:val="28"/>
        </w:rPr>
        <w:t>•</w:t>
      </w:r>
      <w:r w:rsidRPr="00CC6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старается быстро реагировать на запросы и предложения собственников;     </w:t>
      </w:r>
    </w:p>
    <w:p w:rsidR="009D3393" w:rsidRPr="00CC6BF4" w:rsidRDefault="009D3393" w:rsidP="006560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BF4">
        <w:rPr>
          <w:rFonts w:ascii="Times New Roman" w:eastAsia="Calibri" w:hAnsi="Times New Roman" w:cs="Times New Roman"/>
          <w:sz w:val="28"/>
          <w:szCs w:val="28"/>
        </w:rPr>
        <w:t>•</w:t>
      </w:r>
      <w:r w:rsidRPr="00CC6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контролировать точное исполнение работ, установленных договорными отношениями на содержание, обслуживание и ремонт общего имущества многоквартирного дома, придомовых территорий;</w:t>
      </w:r>
    </w:p>
    <w:p w:rsidR="009D3393" w:rsidRPr="00CC6BF4" w:rsidRDefault="009D3393" w:rsidP="006560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BF4">
        <w:rPr>
          <w:rFonts w:ascii="Times New Roman" w:eastAsia="Calibri" w:hAnsi="Times New Roman" w:cs="Times New Roman"/>
          <w:sz w:val="28"/>
          <w:szCs w:val="28"/>
        </w:rPr>
        <w:t>•</w:t>
      </w:r>
      <w:r w:rsidRPr="00CC6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строго по плану осуществлять комплексные мероприятия по проведению осмотров,    содержанию, текущему и  капитальному ремонту, подготовке к сезонной  эксплуатации жилого дома, придомовых территорий;</w:t>
      </w:r>
    </w:p>
    <w:p w:rsidR="00E95685" w:rsidRPr="00CC6BF4" w:rsidRDefault="009D3393" w:rsidP="00656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BF4">
        <w:rPr>
          <w:rFonts w:ascii="Times New Roman" w:eastAsia="Calibri" w:hAnsi="Times New Roman" w:cs="Times New Roman"/>
          <w:sz w:val="28"/>
          <w:szCs w:val="28"/>
        </w:rPr>
        <w:t>•</w:t>
      </w:r>
      <w:r w:rsidRPr="00CC6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правлением ТСЖ  ежегодно анализируется  все ранее заключенные договоры с обслуживающими организациями и организациями</w:t>
      </w:r>
      <w:r w:rsidRPr="00CC6B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C6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часть договоров</w:t>
      </w:r>
      <w:proofErr w:type="gramStart"/>
      <w:r w:rsidRPr="00CC6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F59AD" w:rsidRPr="00CC6BF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1F59AD" w:rsidRPr="00CC6BF4">
        <w:rPr>
          <w:rFonts w:ascii="Times New Roman" w:hAnsi="Times New Roman" w:cs="Times New Roman"/>
          <w:color w:val="000000"/>
          <w:sz w:val="28"/>
          <w:szCs w:val="28"/>
        </w:rPr>
        <w:t xml:space="preserve"> требующих пролонгации , продлевается.</w:t>
      </w:r>
    </w:p>
    <w:p w:rsidR="001F59AD" w:rsidRPr="00CC6BF4" w:rsidRDefault="001F59AD" w:rsidP="006560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6BF4">
        <w:rPr>
          <w:rFonts w:ascii="Times New Roman" w:eastAsia="Calibri" w:hAnsi="Times New Roman" w:cs="Times New Roman"/>
          <w:sz w:val="28"/>
          <w:szCs w:val="28"/>
        </w:rPr>
        <w:t>•</w:t>
      </w:r>
      <w:r w:rsidRPr="00CC6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проводится  анализ  поступления денежных средств</w:t>
      </w:r>
      <w:r w:rsidR="00E95685" w:rsidRPr="00CC6BF4">
        <w:rPr>
          <w:rFonts w:ascii="Times New Roman" w:hAnsi="Times New Roman" w:cs="Times New Roman"/>
          <w:color w:val="000000"/>
          <w:sz w:val="28"/>
          <w:szCs w:val="28"/>
        </w:rPr>
        <w:t xml:space="preserve"> на счет ТСЖ за содержание мест общего пользования  и  платы за потребленную электроэнергию</w:t>
      </w:r>
      <w:r w:rsidRPr="00CC6BF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95685" w:rsidRPr="00CC6BF4" w:rsidRDefault="001F59AD" w:rsidP="00746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F4">
        <w:rPr>
          <w:rFonts w:ascii="Times New Roman" w:eastAsia="Calibri" w:hAnsi="Times New Roman" w:cs="Times New Roman"/>
          <w:sz w:val="28"/>
          <w:szCs w:val="28"/>
        </w:rPr>
        <w:t>•</w:t>
      </w:r>
      <w:r w:rsidR="00746E90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="00E95685" w:rsidRPr="00CC6BF4">
        <w:rPr>
          <w:rFonts w:ascii="Times New Roman" w:hAnsi="Times New Roman" w:cs="Times New Roman"/>
          <w:sz w:val="28"/>
          <w:szCs w:val="28"/>
        </w:rPr>
        <w:t xml:space="preserve">жемесячно проводится работа по сбору и передаче информации в ООО «ЕРКЦ»   показаний  поквартирных счетчиков холодного и  горячего водоснабжения, </w:t>
      </w:r>
    </w:p>
    <w:p w:rsidR="00E95685" w:rsidRPr="00CC6BF4" w:rsidRDefault="00E95685" w:rsidP="0065604C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F4">
        <w:rPr>
          <w:rFonts w:ascii="Times New Roman" w:hAnsi="Times New Roman" w:cs="Times New Roman"/>
          <w:sz w:val="28"/>
          <w:szCs w:val="28"/>
        </w:rPr>
        <w:t xml:space="preserve">проводится ежемесячный </w:t>
      </w:r>
      <w:proofErr w:type="gramStart"/>
      <w:r w:rsidRPr="00CC6B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6BF4">
        <w:rPr>
          <w:rFonts w:ascii="Times New Roman" w:hAnsi="Times New Roman" w:cs="Times New Roman"/>
          <w:sz w:val="28"/>
          <w:szCs w:val="28"/>
        </w:rPr>
        <w:t xml:space="preserve">  своевременностью уплаты  жильцами  платежей  за потребленную электроэнергию и правильностью снятия показаний, а также контроль за своевременным  внесением платы  за  содержание мест общего пользования.</w:t>
      </w:r>
      <w:r w:rsidR="00F4761F">
        <w:rPr>
          <w:rFonts w:ascii="Times New Roman" w:hAnsi="Times New Roman" w:cs="Times New Roman"/>
          <w:sz w:val="28"/>
          <w:szCs w:val="28"/>
        </w:rPr>
        <w:t xml:space="preserve"> В случае выхода из строя индивидуальных приборов учета </w:t>
      </w:r>
      <w:r w:rsidR="00AA65C4">
        <w:rPr>
          <w:rFonts w:ascii="Times New Roman" w:hAnsi="Times New Roman" w:cs="Times New Roman"/>
          <w:sz w:val="28"/>
          <w:szCs w:val="28"/>
        </w:rPr>
        <w:t xml:space="preserve">жильцам предъявляются требования о замене  таких счетчиков. Оплата за потребленные </w:t>
      </w:r>
      <w:r w:rsidR="002572CE">
        <w:rPr>
          <w:rFonts w:ascii="Times New Roman" w:hAnsi="Times New Roman" w:cs="Times New Roman"/>
          <w:sz w:val="28"/>
          <w:szCs w:val="28"/>
        </w:rPr>
        <w:t>ресурсы в таких случаях должна производит</w:t>
      </w:r>
      <w:r w:rsidR="00E76138">
        <w:rPr>
          <w:rFonts w:ascii="Times New Roman" w:hAnsi="Times New Roman" w:cs="Times New Roman"/>
          <w:sz w:val="28"/>
          <w:szCs w:val="28"/>
        </w:rPr>
        <w:t>ь</w:t>
      </w:r>
      <w:r w:rsidR="002572CE">
        <w:rPr>
          <w:rFonts w:ascii="Times New Roman" w:hAnsi="Times New Roman" w:cs="Times New Roman"/>
          <w:sz w:val="28"/>
          <w:szCs w:val="28"/>
        </w:rPr>
        <w:t>ся</w:t>
      </w:r>
      <w:r w:rsidR="00E76138">
        <w:rPr>
          <w:rFonts w:ascii="Times New Roman" w:hAnsi="Times New Roman" w:cs="Times New Roman"/>
          <w:sz w:val="28"/>
          <w:szCs w:val="28"/>
        </w:rPr>
        <w:t xml:space="preserve"> </w:t>
      </w:r>
      <w:r w:rsidR="002572CE">
        <w:rPr>
          <w:rFonts w:ascii="Times New Roman" w:hAnsi="Times New Roman" w:cs="Times New Roman"/>
          <w:sz w:val="28"/>
          <w:szCs w:val="28"/>
        </w:rPr>
        <w:t xml:space="preserve"> по среднемесячным показаниям.</w:t>
      </w:r>
    </w:p>
    <w:p w:rsidR="00A6658A" w:rsidRPr="00CC6BF4" w:rsidRDefault="00A6658A" w:rsidP="0065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F4">
        <w:rPr>
          <w:rFonts w:ascii="Times New Roman" w:hAnsi="Times New Roman" w:cs="Times New Roman"/>
          <w:sz w:val="28"/>
          <w:szCs w:val="28"/>
        </w:rPr>
        <w:t xml:space="preserve">           В соответствии с  Жилищным кодексом РФ  ведется   реестр  членов товарищества собственников жилья</w:t>
      </w:r>
      <w:r w:rsidR="002D6B76">
        <w:rPr>
          <w:rFonts w:ascii="Times New Roman" w:hAnsi="Times New Roman" w:cs="Times New Roman"/>
          <w:sz w:val="28"/>
          <w:szCs w:val="28"/>
        </w:rPr>
        <w:t>, который</w:t>
      </w:r>
      <w:r w:rsidR="00E95F5C">
        <w:rPr>
          <w:rFonts w:ascii="Times New Roman" w:hAnsi="Times New Roman" w:cs="Times New Roman"/>
          <w:sz w:val="28"/>
          <w:szCs w:val="28"/>
        </w:rPr>
        <w:t xml:space="preserve"> ежегодно уточняется и </w:t>
      </w:r>
      <w:r w:rsidR="002D6B76">
        <w:rPr>
          <w:rFonts w:ascii="Times New Roman" w:hAnsi="Times New Roman" w:cs="Times New Roman"/>
          <w:sz w:val="28"/>
          <w:szCs w:val="28"/>
        </w:rPr>
        <w:t xml:space="preserve"> направляется  в </w:t>
      </w:r>
      <w:r w:rsidR="00E95F5C">
        <w:rPr>
          <w:rFonts w:ascii="Times New Roman" w:hAnsi="Times New Roman" w:cs="Times New Roman"/>
          <w:sz w:val="28"/>
          <w:szCs w:val="28"/>
        </w:rPr>
        <w:t>государственную  жилищную инспекцию Краснодарского края.</w:t>
      </w:r>
      <w:r w:rsidRPr="00CC6BF4">
        <w:rPr>
          <w:rFonts w:ascii="Times New Roman" w:hAnsi="Times New Roman" w:cs="Times New Roman"/>
          <w:sz w:val="28"/>
          <w:szCs w:val="28"/>
        </w:rPr>
        <w:t xml:space="preserve"> </w:t>
      </w:r>
      <w:r w:rsidR="001908A8" w:rsidRPr="00CC6BF4">
        <w:rPr>
          <w:rFonts w:ascii="Times New Roman" w:hAnsi="Times New Roman" w:cs="Times New Roman"/>
          <w:sz w:val="28"/>
          <w:szCs w:val="28"/>
        </w:rPr>
        <w:t xml:space="preserve"> </w:t>
      </w:r>
      <w:r w:rsidR="00E95F5C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="001908A8" w:rsidRPr="00CC6BF4">
        <w:rPr>
          <w:rFonts w:ascii="Times New Roman" w:hAnsi="Times New Roman" w:cs="Times New Roman"/>
          <w:sz w:val="28"/>
          <w:szCs w:val="28"/>
        </w:rPr>
        <w:t>бухгалтерский учет</w:t>
      </w:r>
      <w:r w:rsidR="008050B8">
        <w:rPr>
          <w:rFonts w:ascii="Times New Roman" w:hAnsi="Times New Roman" w:cs="Times New Roman"/>
          <w:sz w:val="28"/>
          <w:szCs w:val="28"/>
        </w:rPr>
        <w:t>. Е</w:t>
      </w:r>
      <w:r w:rsidR="0086188B">
        <w:rPr>
          <w:rFonts w:ascii="Times New Roman" w:hAnsi="Times New Roman" w:cs="Times New Roman"/>
          <w:sz w:val="28"/>
          <w:szCs w:val="28"/>
        </w:rPr>
        <w:t xml:space="preserve">жегодно </w:t>
      </w:r>
      <w:r w:rsidR="001908A8" w:rsidRPr="00CC6BF4">
        <w:rPr>
          <w:rFonts w:ascii="Times New Roman" w:hAnsi="Times New Roman" w:cs="Times New Roman"/>
          <w:sz w:val="28"/>
          <w:szCs w:val="28"/>
        </w:rPr>
        <w:t xml:space="preserve"> проводятся общие собрания  членов товарищества, </w:t>
      </w:r>
      <w:r w:rsidR="0086188B">
        <w:rPr>
          <w:rFonts w:ascii="Times New Roman" w:hAnsi="Times New Roman" w:cs="Times New Roman"/>
          <w:sz w:val="28"/>
          <w:szCs w:val="28"/>
        </w:rPr>
        <w:t xml:space="preserve">на которых утверждаются </w:t>
      </w:r>
      <w:r w:rsidR="001908A8" w:rsidRPr="00CC6BF4">
        <w:rPr>
          <w:rFonts w:ascii="Times New Roman" w:hAnsi="Times New Roman" w:cs="Times New Roman"/>
          <w:sz w:val="28"/>
          <w:szCs w:val="28"/>
        </w:rPr>
        <w:t xml:space="preserve">  сметы  доходов и расходов  товарищества, </w:t>
      </w:r>
      <w:r w:rsidR="00E32912" w:rsidRPr="00CC6BF4">
        <w:rPr>
          <w:rFonts w:ascii="Times New Roman" w:hAnsi="Times New Roman" w:cs="Times New Roman"/>
          <w:sz w:val="28"/>
          <w:szCs w:val="28"/>
        </w:rPr>
        <w:t>отчет о финансовой деятельности</w:t>
      </w:r>
      <w:r w:rsidR="0086188B">
        <w:rPr>
          <w:rFonts w:ascii="Times New Roman" w:hAnsi="Times New Roman" w:cs="Times New Roman"/>
          <w:sz w:val="28"/>
          <w:szCs w:val="28"/>
        </w:rPr>
        <w:t>, отчет правления</w:t>
      </w:r>
      <w:r w:rsidR="00EC4463">
        <w:rPr>
          <w:rFonts w:ascii="Times New Roman" w:hAnsi="Times New Roman" w:cs="Times New Roman"/>
          <w:sz w:val="28"/>
          <w:szCs w:val="28"/>
        </w:rPr>
        <w:t xml:space="preserve"> и ревизионной комиссии </w:t>
      </w:r>
      <w:r w:rsidR="0086188B">
        <w:rPr>
          <w:rFonts w:ascii="Times New Roman" w:hAnsi="Times New Roman" w:cs="Times New Roman"/>
          <w:sz w:val="28"/>
          <w:szCs w:val="28"/>
        </w:rPr>
        <w:t xml:space="preserve"> ТСЖ</w:t>
      </w:r>
      <w:r w:rsidR="008050B8">
        <w:rPr>
          <w:rFonts w:ascii="Times New Roman" w:hAnsi="Times New Roman" w:cs="Times New Roman"/>
          <w:sz w:val="28"/>
          <w:szCs w:val="28"/>
        </w:rPr>
        <w:t>,</w:t>
      </w:r>
      <w:r w:rsidR="0086188B">
        <w:rPr>
          <w:rFonts w:ascii="Times New Roman" w:hAnsi="Times New Roman" w:cs="Times New Roman"/>
          <w:sz w:val="28"/>
          <w:szCs w:val="28"/>
        </w:rPr>
        <w:t xml:space="preserve"> </w:t>
      </w:r>
      <w:r w:rsidR="00EC4463">
        <w:rPr>
          <w:rFonts w:ascii="Times New Roman" w:hAnsi="Times New Roman" w:cs="Times New Roman"/>
          <w:sz w:val="28"/>
          <w:szCs w:val="28"/>
        </w:rPr>
        <w:t>годовой план содержания  общего имущества и смета на очередной год.</w:t>
      </w:r>
      <w:r w:rsidR="00E32912" w:rsidRPr="00CC6B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2912" w:rsidRPr="00CC6BF4" w:rsidRDefault="00E615A0" w:rsidP="0065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F4">
        <w:rPr>
          <w:rFonts w:ascii="Times New Roman" w:hAnsi="Times New Roman" w:cs="Times New Roman"/>
          <w:sz w:val="28"/>
          <w:szCs w:val="28"/>
        </w:rPr>
        <w:t xml:space="preserve">        В </w:t>
      </w:r>
      <w:r w:rsidR="00E76138">
        <w:rPr>
          <w:rFonts w:ascii="Times New Roman" w:hAnsi="Times New Roman" w:cs="Times New Roman"/>
          <w:sz w:val="28"/>
          <w:szCs w:val="28"/>
        </w:rPr>
        <w:t>янва</w:t>
      </w:r>
      <w:r w:rsidR="00BE7A83">
        <w:rPr>
          <w:rFonts w:ascii="Times New Roman" w:hAnsi="Times New Roman" w:cs="Times New Roman"/>
          <w:sz w:val="28"/>
          <w:szCs w:val="28"/>
        </w:rPr>
        <w:t>ре</w:t>
      </w:r>
      <w:r w:rsidR="006A25B6" w:rsidRPr="00CC6BF4">
        <w:rPr>
          <w:rFonts w:ascii="Times New Roman" w:hAnsi="Times New Roman" w:cs="Times New Roman"/>
          <w:sz w:val="28"/>
          <w:szCs w:val="28"/>
        </w:rPr>
        <w:t xml:space="preserve"> б</w:t>
      </w:r>
      <w:r w:rsidRPr="00CC6BF4">
        <w:rPr>
          <w:rFonts w:ascii="Times New Roman" w:hAnsi="Times New Roman" w:cs="Times New Roman"/>
          <w:sz w:val="28"/>
          <w:szCs w:val="28"/>
        </w:rPr>
        <w:t>ыла проведена</w:t>
      </w:r>
      <w:r w:rsidR="006A25B6" w:rsidRPr="00CC6BF4">
        <w:rPr>
          <w:rFonts w:ascii="Times New Roman" w:hAnsi="Times New Roman" w:cs="Times New Roman"/>
          <w:sz w:val="28"/>
          <w:szCs w:val="28"/>
        </w:rPr>
        <w:t xml:space="preserve"> плановая </w:t>
      </w:r>
      <w:r w:rsidRPr="00CC6BF4">
        <w:rPr>
          <w:rFonts w:ascii="Times New Roman" w:hAnsi="Times New Roman" w:cs="Times New Roman"/>
          <w:sz w:val="28"/>
          <w:szCs w:val="28"/>
        </w:rPr>
        <w:t xml:space="preserve">проверка  </w:t>
      </w:r>
      <w:proofErr w:type="spellStart"/>
      <w:r w:rsidR="006A25B6" w:rsidRPr="00CC6BF4">
        <w:rPr>
          <w:rFonts w:ascii="Times New Roman" w:hAnsi="Times New Roman" w:cs="Times New Roman"/>
          <w:sz w:val="28"/>
          <w:szCs w:val="28"/>
        </w:rPr>
        <w:t>общедомового</w:t>
      </w:r>
      <w:proofErr w:type="spellEnd"/>
      <w:r w:rsidR="006A25B6" w:rsidRPr="00CC6BF4">
        <w:rPr>
          <w:rFonts w:ascii="Times New Roman" w:hAnsi="Times New Roman" w:cs="Times New Roman"/>
          <w:sz w:val="28"/>
          <w:szCs w:val="28"/>
        </w:rPr>
        <w:t xml:space="preserve"> прибора учёта  </w:t>
      </w:r>
      <w:r w:rsidR="00BE7A83">
        <w:rPr>
          <w:rFonts w:ascii="Times New Roman" w:hAnsi="Times New Roman" w:cs="Times New Roman"/>
          <w:sz w:val="28"/>
          <w:szCs w:val="28"/>
        </w:rPr>
        <w:t>электрической энергии</w:t>
      </w:r>
      <w:r w:rsidR="00D215BB">
        <w:rPr>
          <w:rFonts w:ascii="Times New Roman" w:hAnsi="Times New Roman" w:cs="Times New Roman"/>
          <w:sz w:val="28"/>
          <w:szCs w:val="28"/>
        </w:rPr>
        <w:t>.</w:t>
      </w:r>
      <w:r w:rsidR="00A322A5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D215BB">
        <w:rPr>
          <w:rFonts w:ascii="Times New Roman" w:hAnsi="Times New Roman" w:cs="Times New Roman"/>
          <w:sz w:val="28"/>
          <w:szCs w:val="28"/>
        </w:rPr>
        <w:t xml:space="preserve"> поверки были куплены  и заменены два </w:t>
      </w:r>
      <w:proofErr w:type="spellStart"/>
      <w:r w:rsidR="00D215BB">
        <w:rPr>
          <w:rFonts w:ascii="Times New Roman" w:hAnsi="Times New Roman" w:cs="Times New Roman"/>
          <w:sz w:val="28"/>
          <w:szCs w:val="28"/>
        </w:rPr>
        <w:t>трасформатора</w:t>
      </w:r>
      <w:proofErr w:type="spellEnd"/>
      <w:r w:rsidR="00D215BB">
        <w:rPr>
          <w:rFonts w:ascii="Times New Roman" w:hAnsi="Times New Roman" w:cs="Times New Roman"/>
          <w:sz w:val="28"/>
          <w:szCs w:val="28"/>
        </w:rPr>
        <w:t xml:space="preserve"> тока</w:t>
      </w:r>
      <w:r w:rsidR="00A322A5">
        <w:rPr>
          <w:rFonts w:ascii="Times New Roman" w:hAnsi="Times New Roman" w:cs="Times New Roman"/>
          <w:sz w:val="28"/>
          <w:szCs w:val="28"/>
        </w:rPr>
        <w:t>.</w:t>
      </w:r>
      <w:r w:rsidR="005216B5" w:rsidRPr="00CC6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430" w:rsidRPr="00CC6BF4" w:rsidRDefault="00EF5752" w:rsidP="00656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Одна из первоочередных задач правления заключается в проведении разъяснительной работы с собственниками жилых  помещений, направленной на повышение сохранности нашего жилищного фонда, а также на снижение затрат на эксплуатацию дома.  </w:t>
      </w:r>
      <w:r w:rsidR="00F83568">
        <w:rPr>
          <w:rFonts w:ascii="Times New Roman" w:hAnsi="Times New Roman" w:cs="Times New Roman"/>
          <w:color w:val="000000"/>
          <w:sz w:val="28"/>
          <w:szCs w:val="28"/>
        </w:rPr>
        <w:t xml:space="preserve">Разъясняется </w:t>
      </w:r>
      <w:r w:rsidR="002A7C48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</w:t>
      </w:r>
      <w:r w:rsidR="00613977" w:rsidRPr="00CC6BF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7C48">
        <w:rPr>
          <w:rFonts w:ascii="Times New Roman" w:hAnsi="Times New Roman" w:cs="Times New Roman"/>
          <w:color w:val="000000"/>
          <w:sz w:val="28"/>
          <w:szCs w:val="28"/>
        </w:rPr>
        <w:t xml:space="preserve">полной  и </w:t>
      </w:r>
      <w:r w:rsidR="00613977" w:rsidRPr="00CC6BF4">
        <w:rPr>
          <w:rFonts w:ascii="Times New Roman" w:hAnsi="Times New Roman" w:cs="Times New Roman"/>
          <w:color w:val="000000"/>
          <w:sz w:val="28"/>
          <w:szCs w:val="28"/>
        </w:rPr>
        <w:t>своевременной оплат</w:t>
      </w:r>
      <w:r w:rsidR="002A7C4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13977" w:rsidRPr="00CC6BF4">
        <w:rPr>
          <w:rFonts w:ascii="Times New Roman" w:hAnsi="Times New Roman" w:cs="Times New Roman"/>
          <w:color w:val="000000"/>
          <w:sz w:val="28"/>
          <w:szCs w:val="28"/>
        </w:rPr>
        <w:t xml:space="preserve"> за потребленную </w:t>
      </w:r>
      <w:r w:rsidR="002A7C48">
        <w:rPr>
          <w:rFonts w:ascii="Times New Roman" w:hAnsi="Times New Roman" w:cs="Times New Roman"/>
          <w:color w:val="000000"/>
          <w:sz w:val="28"/>
          <w:szCs w:val="28"/>
        </w:rPr>
        <w:t xml:space="preserve">жильцами </w:t>
      </w:r>
      <w:r w:rsidR="00613977" w:rsidRPr="00CC6BF4">
        <w:rPr>
          <w:rFonts w:ascii="Times New Roman" w:hAnsi="Times New Roman" w:cs="Times New Roman"/>
          <w:color w:val="000000"/>
          <w:sz w:val="28"/>
          <w:szCs w:val="28"/>
        </w:rPr>
        <w:t xml:space="preserve">электроэнергию. Так </w:t>
      </w:r>
      <w:r w:rsidR="00EF7645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поступившие платежи от жильцов </w:t>
      </w:r>
      <w:r w:rsidR="00EA7D7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F7645">
        <w:rPr>
          <w:rFonts w:ascii="Times New Roman" w:hAnsi="Times New Roman" w:cs="Times New Roman"/>
          <w:color w:val="000000"/>
          <w:sz w:val="28"/>
          <w:szCs w:val="28"/>
        </w:rPr>
        <w:t>а счет ТСЖ</w:t>
      </w:r>
      <w:r w:rsidR="00613977" w:rsidRPr="00CC6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D7D">
        <w:rPr>
          <w:rFonts w:ascii="Times New Roman" w:hAnsi="Times New Roman" w:cs="Times New Roman"/>
          <w:color w:val="000000"/>
          <w:sz w:val="28"/>
          <w:szCs w:val="28"/>
        </w:rPr>
        <w:t xml:space="preserve">оказались меньше выставленных сумм по счетам </w:t>
      </w:r>
      <w:r w:rsidR="00613977" w:rsidRPr="00CC6BF4">
        <w:rPr>
          <w:rFonts w:ascii="Times New Roman" w:hAnsi="Times New Roman" w:cs="Times New Roman"/>
          <w:color w:val="000000"/>
          <w:sz w:val="28"/>
          <w:szCs w:val="28"/>
        </w:rPr>
        <w:t>ОАО «</w:t>
      </w:r>
      <w:proofErr w:type="spellStart"/>
      <w:r w:rsidR="00613977" w:rsidRPr="00CC6BF4">
        <w:rPr>
          <w:rFonts w:ascii="Times New Roman" w:hAnsi="Times New Roman" w:cs="Times New Roman"/>
          <w:color w:val="000000"/>
          <w:sz w:val="28"/>
          <w:szCs w:val="28"/>
        </w:rPr>
        <w:t>Кубаньэнерго</w:t>
      </w:r>
      <w:proofErr w:type="spellEnd"/>
      <w:r w:rsidR="00613977" w:rsidRPr="00CC6BF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A7D7D">
        <w:rPr>
          <w:rFonts w:ascii="Times New Roman" w:hAnsi="Times New Roman" w:cs="Times New Roman"/>
          <w:color w:val="000000"/>
          <w:sz w:val="28"/>
          <w:szCs w:val="28"/>
        </w:rPr>
        <w:t xml:space="preserve"> на 14 тыс</w:t>
      </w:r>
      <w:proofErr w:type="gramStart"/>
      <w:r w:rsidR="00EA7D7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EA7D7D">
        <w:rPr>
          <w:rFonts w:ascii="Times New Roman" w:hAnsi="Times New Roman" w:cs="Times New Roman"/>
          <w:color w:val="000000"/>
          <w:sz w:val="28"/>
          <w:szCs w:val="28"/>
        </w:rPr>
        <w:t>уб.</w:t>
      </w:r>
      <w:r w:rsidR="00613977" w:rsidRPr="00CC6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D7D">
        <w:rPr>
          <w:rFonts w:ascii="Times New Roman" w:hAnsi="Times New Roman" w:cs="Times New Roman"/>
          <w:color w:val="000000"/>
          <w:sz w:val="28"/>
          <w:szCs w:val="28"/>
        </w:rPr>
        <w:t xml:space="preserve">Т.е. за недобросовестных  собственников  </w:t>
      </w:r>
      <w:r w:rsidR="00E7234E">
        <w:rPr>
          <w:rFonts w:ascii="Times New Roman" w:hAnsi="Times New Roman" w:cs="Times New Roman"/>
          <w:color w:val="000000"/>
          <w:sz w:val="28"/>
          <w:szCs w:val="28"/>
        </w:rPr>
        <w:t>денежные средства поступали со счета ТСЖ.</w:t>
      </w:r>
    </w:p>
    <w:p w:rsidR="00F05402" w:rsidRDefault="00F05402" w:rsidP="00F05402">
      <w:pPr>
        <w:framePr w:h="15699" w:hSpace="10080" w:wrap="notBeside" w:vAnchor="text" w:hAnchor="page" w:x="1006" w:y="2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96050" cy="98202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82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402" w:rsidRDefault="00F05402" w:rsidP="00F0540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FB30F4" w:rsidRPr="00CC6BF4" w:rsidRDefault="00FB30F4" w:rsidP="0065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6B4" w:rsidRPr="00CC6BF4" w:rsidRDefault="004E46B4" w:rsidP="0065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46B4" w:rsidRPr="00CC6BF4" w:rsidSect="008854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4C30"/>
    <w:multiLevelType w:val="hybridMultilevel"/>
    <w:tmpl w:val="1F8A6450"/>
    <w:lvl w:ilvl="0" w:tplc="E5CC3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2636E"/>
    <w:multiLevelType w:val="hybridMultilevel"/>
    <w:tmpl w:val="6302AA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E376787"/>
    <w:multiLevelType w:val="hybridMultilevel"/>
    <w:tmpl w:val="00A2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6B4"/>
    <w:rsid w:val="0000304F"/>
    <w:rsid w:val="0000750F"/>
    <w:rsid w:val="00011430"/>
    <w:rsid w:val="00031706"/>
    <w:rsid w:val="0004435D"/>
    <w:rsid w:val="000501EF"/>
    <w:rsid w:val="00082477"/>
    <w:rsid w:val="00087D91"/>
    <w:rsid w:val="000A6F05"/>
    <w:rsid w:val="000D388B"/>
    <w:rsid w:val="000E4D6C"/>
    <w:rsid w:val="00101623"/>
    <w:rsid w:val="00107529"/>
    <w:rsid w:val="00107C91"/>
    <w:rsid w:val="00116746"/>
    <w:rsid w:val="0016710F"/>
    <w:rsid w:val="001878FF"/>
    <w:rsid w:val="001908A8"/>
    <w:rsid w:val="00197D21"/>
    <w:rsid w:val="001B7774"/>
    <w:rsid w:val="001F59AD"/>
    <w:rsid w:val="0024223C"/>
    <w:rsid w:val="00250D89"/>
    <w:rsid w:val="002572CE"/>
    <w:rsid w:val="00266BBB"/>
    <w:rsid w:val="002801A1"/>
    <w:rsid w:val="002848FE"/>
    <w:rsid w:val="00290C69"/>
    <w:rsid w:val="00292AA3"/>
    <w:rsid w:val="002A7C48"/>
    <w:rsid w:val="002B64B8"/>
    <w:rsid w:val="002C77B6"/>
    <w:rsid w:val="002D6B76"/>
    <w:rsid w:val="002E0492"/>
    <w:rsid w:val="002E1AD5"/>
    <w:rsid w:val="002F7313"/>
    <w:rsid w:val="0031148A"/>
    <w:rsid w:val="003743B8"/>
    <w:rsid w:val="00383D92"/>
    <w:rsid w:val="0038792B"/>
    <w:rsid w:val="003B0743"/>
    <w:rsid w:val="003B2A0E"/>
    <w:rsid w:val="003C2A72"/>
    <w:rsid w:val="003C552D"/>
    <w:rsid w:val="003D7FFB"/>
    <w:rsid w:val="00405897"/>
    <w:rsid w:val="00424DC0"/>
    <w:rsid w:val="00460AE2"/>
    <w:rsid w:val="004625CB"/>
    <w:rsid w:val="0047714C"/>
    <w:rsid w:val="004B607B"/>
    <w:rsid w:val="004D010E"/>
    <w:rsid w:val="004E46B4"/>
    <w:rsid w:val="005216B5"/>
    <w:rsid w:val="00545AEF"/>
    <w:rsid w:val="00570B9F"/>
    <w:rsid w:val="00594E34"/>
    <w:rsid w:val="00595C81"/>
    <w:rsid w:val="005C3FF5"/>
    <w:rsid w:val="005F5C67"/>
    <w:rsid w:val="00613977"/>
    <w:rsid w:val="0065604C"/>
    <w:rsid w:val="00662261"/>
    <w:rsid w:val="006641F6"/>
    <w:rsid w:val="00685A55"/>
    <w:rsid w:val="006A25B6"/>
    <w:rsid w:val="006A452F"/>
    <w:rsid w:val="006D36F1"/>
    <w:rsid w:val="006F7B06"/>
    <w:rsid w:val="00715CF7"/>
    <w:rsid w:val="007311B9"/>
    <w:rsid w:val="00737498"/>
    <w:rsid w:val="00746E90"/>
    <w:rsid w:val="00747FF5"/>
    <w:rsid w:val="00754DE0"/>
    <w:rsid w:val="007602FB"/>
    <w:rsid w:val="00776C75"/>
    <w:rsid w:val="007869AD"/>
    <w:rsid w:val="007A6299"/>
    <w:rsid w:val="007B179C"/>
    <w:rsid w:val="007E1ED4"/>
    <w:rsid w:val="007F7A57"/>
    <w:rsid w:val="008050B8"/>
    <w:rsid w:val="00846A91"/>
    <w:rsid w:val="008556B0"/>
    <w:rsid w:val="0086188B"/>
    <w:rsid w:val="00864D48"/>
    <w:rsid w:val="00885416"/>
    <w:rsid w:val="008D4568"/>
    <w:rsid w:val="008E0A6A"/>
    <w:rsid w:val="0090408E"/>
    <w:rsid w:val="00937FE6"/>
    <w:rsid w:val="009469E1"/>
    <w:rsid w:val="00964A96"/>
    <w:rsid w:val="00997B4B"/>
    <w:rsid w:val="009C5048"/>
    <w:rsid w:val="009D3393"/>
    <w:rsid w:val="009D457A"/>
    <w:rsid w:val="009E2227"/>
    <w:rsid w:val="009E2BF3"/>
    <w:rsid w:val="009F0EBC"/>
    <w:rsid w:val="00A056A5"/>
    <w:rsid w:val="00A322A5"/>
    <w:rsid w:val="00A523A2"/>
    <w:rsid w:val="00A6658A"/>
    <w:rsid w:val="00A725F3"/>
    <w:rsid w:val="00A82566"/>
    <w:rsid w:val="00AA29E2"/>
    <w:rsid w:val="00AA2DCB"/>
    <w:rsid w:val="00AA65C4"/>
    <w:rsid w:val="00AC6FC2"/>
    <w:rsid w:val="00AE2D68"/>
    <w:rsid w:val="00B10195"/>
    <w:rsid w:val="00B27C9A"/>
    <w:rsid w:val="00B33A92"/>
    <w:rsid w:val="00B47913"/>
    <w:rsid w:val="00B80846"/>
    <w:rsid w:val="00BA687F"/>
    <w:rsid w:val="00BC35CE"/>
    <w:rsid w:val="00BD5DBF"/>
    <w:rsid w:val="00BE7A83"/>
    <w:rsid w:val="00C11BC7"/>
    <w:rsid w:val="00C1610E"/>
    <w:rsid w:val="00C50FD6"/>
    <w:rsid w:val="00C61AFC"/>
    <w:rsid w:val="00C64034"/>
    <w:rsid w:val="00C75238"/>
    <w:rsid w:val="00CA3E4D"/>
    <w:rsid w:val="00CB188E"/>
    <w:rsid w:val="00CC6BF4"/>
    <w:rsid w:val="00CE08D5"/>
    <w:rsid w:val="00CE460D"/>
    <w:rsid w:val="00D215BB"/>
    <w:rsid w:val="00D217C2"/>
    <w:rsid w:val="00D43004"/>
    <w:rsid w:val="00D4741A"/>
    <w:rsid w:val="00D561CC"/>
    <w:rsid w:val="00D84D20"/>
    <w:rsid w:val="00D94AFF"/>
    <w:rsid w:val="00DA3609"/>
    <w:rsid w:val="00DB25CF"/>
    <w:rsid w:val="00DB4A2A"/>
    <w:rsid w:val="00DC4102"/>
    <w:rsid w:val="00DC72F0"/>
    <w:rsid w:val="00DE6D5B"/>
    <w:rsid w:val="00E13749"/>
    <w:rsid w:val="00E211A9"/>
    <w:rsid w:val="00E32912"/>
    <w:rsid w:val="00E548B8"/>
    <w:rsid w:val="00E615A0"/>
    <w:rsid w:val="00E7234E"/>
    <w:rsid w:val="00E76138"/>
    <w:rsid w:val="00E95685"/>
    <w:rsid w:val="00E95F5C"/>
    <w:rsid w:val="00EA4597"/>
    <w:rsid w:val="00EA7D7D"/>
    <w:rsid w:val="00EC055F"/>
    <w:rsid w:val="00EC4463"/>
    <w:rsid w:val="00ED3E9E"/>
    <w:rsid w:val="00EE7667"/>
    <w:rsid w:val="00EF5752"/>
    <w:rsid w:val="00EF7645"/>
    <w:rsid w:val="00F05402"/>
    <w:rsid w:val="00F25F0F"/>
    <w:rsid w:val="00F4761F"/>
    <w:rsid w:val="00F813F8"/>
    <w:rsid w:val="00F83568"/>
    <w:rsid w:val="00FB051B"/>
    <w:rsid w:val="00FB30F4"/>
    <w:rsid w:val="00FC4876"/>
    <w:rsid w:val="00FE0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8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2016-02-07T11:58:00Z</cp:lastPrinted>
  <dcterms:created xsi:type="dcterms:W3CDTF">2016-01-31T15:21:00Z</dcterms:created>
  <dcterms:modified xsi:type="dcterms:W3CDTF">2016-02-14T11:05:00Z</dcterms:modified>
</cp:coreProperties>
</file>