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080466" w:rsidRDefault="00FF3810" w:rsidP="00080466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C8445E" w:rsidRPr="00C8445E" w:rsidRDefault="00080466" w:rsidP="00C8445E">
      <w:pPr>
        <w:spacing w:before="100" w:beforeAutospacing="1" w:after="100" w:afterAutospacing="1" w:line="340" w:lineRule="atLeast"/>
        <w:contextualSpacing/>
        <w:jc w:val="center"/>
        <w:rPr>
          <w:rFonts w:ascii="Segoe UI" w:hAnsi="Segoe UI" w:cs="Segoe UI"/>
          <w:b/>
          <w:bCs/>
          <w:sz w:val="32"/>
          <w:szCs w:val="23"/>
        </w:rPr>
      </w:pPr>
      <w:r>
        <w:rPr>
          <w:rFonts w:ascii="Segoe UI" w:hAnsi="Segoe UI" w:cs="Segoe UI"/>
          <w:b/>
          <w:bCs/>
          <w:sz w:val="32"/>
          <w:szCs w:val="23"/>
        </w:rPr>
        <w:t>Кадастровая палата предоставляет копии документов</w:t>
      </w:r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Заинтересованное лицо может запросить копию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Следует отметить, что копии документов могут запросить правообладатели или их законные представители (физические и юридические лица, имеющие доверенность от правообладателя или его законного представителя).</w:t>
      </w:r>
    </w:p>
    <w:p w:rsidR="009F5941" w:rsidRPr="009F5941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Для получения копии необходимых документов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</w:t>
      </w: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подать запрос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одним из способов</w:t>
      </w: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2F5976" w:rsidRDefault="00340A40" w:rsidP="009F5941">
      <w:pPr>
        <w:numPr>
          <w:ilvl w:val="0"/>
          <w:numId w:val="9"/>
        </w:numPr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</w:t>
      </w:r>
      <w:bookmarkStart w:id="0" w:name="_GoBack"/>
      <w:bookmarkEnd w:id="0"/>
      <w:r w:rsidR="009F5941"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утем обращения в один из офисов центра «Мои Документы» (с адресами и графиком работы которых можно ознакомиться на сайте </w:t>
      </w:r>
      <w:hyperlink r:id="rId7" w:history="1">
        <w:r w:rsidR="009F5941" w:rsidRPr="002C241A">
          <w:rPr>
            <w:rStyle w:val="a3"/>
            <w:rFonts w:ascii="Segoe UI" w:eastAsia="Times New Roman" w:hAnsi="Segoe UI" w:cs="Segoe UI"/>
            <w:sz w:val="24"/>
            <w:szCs w:val="24"/>
          </w:rPr>
          <w:t>http://www.e-mfc.ru)</w:t>
        </w:r>
      </w:hyperlink>
      <w:r w:rsidR="002F5976"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340A40" w:rsidRPr="00340A40" w:rsidRDefault="00340A40" w:rsidP="00340A40">
      <w:pPr>
        <w:pStyle w:val="a4"/>
        <w:numPr>
          <w:ilvl w:val="0"/>
          <w:numId w:val="9"/>
        </w:numPr>
        <w:spacing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969F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в виде бумажного документа путем его отправки по почте по адресу: ул. </w:t>
      </w:r>
      <w:proofErr w:type="spellStart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>Сормовская</w:t>
      </w:r>
      <w:proofErr w:type="spellEnd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>, 3, г. Краснодар, Краснодарский край, 350018.</w:t>
      </w:r>
    </w:p>
    <w:p w:rsidR="009F5941" w:rsidRPr="009F5941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могут быть направлены </w:t>
      </w:r>
      <w:proofErr w:type="gramStart"/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заявителю</w:t>
      </w:r>
      <w:proofErr w:type="gramEnd"/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в электронном виде, так и в виде бумажного документа. В случае предоставления сведений в электронном виде копии документов заверяются электронной подписью сотрудника филиала Кадастровой палаты. Следует отметить, что документ в электронной форме имеет одинаковую юридическую силу наравне с документом на бумажном носителе. 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Размеры платы за предоставление копий документов различаются в зависимости от вида запрашиваемого документа, от статуса лица (юридическое или физическое), а также от формы запроса (в электронном виде или на бумажном носителе) и регламентируются Приказом Минэкономразвития РФ от 10.05.2016 № 291 "Об установлении размеров платы за предоставление сведений, содержащихся в Едином государственном реестре недвижимости".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Например, стоимость копии договора или иного документа, выражающего содержание односторонней сделки, совершенной в простой письменной форме в виде бумажного документа составит для физического лица 300 рублей, а для юридического 950 рублей, тогда как в виде электронного документа цена составит для физического лица 150 рублей, для юридического 400 рублей. Копия межевого плана, технического плана, разрешения на ввод объекта обойдется в виде бумажного документа физическому лицу в 1500, а юридическому в 4500 рублей. В виде электронного документа цена такой копии составит 500 и 950 рублей соответственно.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Между тем бесплатно получить сведения, содержащиеся в ЕГРН, могут правоохранительные органы, суды, судебные приставы-исполнители, органы исполнительной власти, Банк России, государственные внебюджетные фонды, органы государственной власти субъектов РФ, органы местного самоуправления, а также нотариусы в связи с совершаемыми нотариальными действиями и арбитражные (конкурсные) управляющие в деле о банкротстве.</w:t>
      </w:r>
    </w:p>
    <w:p w:rsidR="009F5941" w:rsidRPr="00C70452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Запрашиваемые сведения предоставляются филиалом в срок не более 3-х дней с момента получения органом регистрации прав запроса о предоставлении сведений. На основании одного запроса предоставляется один документ.</w:t>
      </w:r>
    </w:p>
    <w:p w:rsidR="00EB6B10" w:rsidRDefault="00DE658A" w:rsidP="00C8445E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A969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26273"/>
    <w:multiLevelType w:val="hybridMultilevel"/>
    <w:tmpl w:val="1F7E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5F53"/>
    <w:rsid w:val="0005192B"/>
    <w:rsid w:val="00065E8B"/>
    <w:rsid w:val="00080466"/>
    <w:rsid w:val="000A7769"/>
    <w:rsid w:val="00120A62"/>
    <w:rsid w:val="001379BB"/>
    <w:rsid w:val="00191F3E"/>
    <w:rsid w:val="001F3E35"/>
    <w:rsid w:val="002166E1"/>
    <w:rsid w:val="00233C2B"/>
    <w:rsid w:val="00281CF5"/>
    <w:rsid w:val="0029766B"/>
    <w:rsid w:val="002D72EC"/>
    <w:rsid w:val="002F5976"/>
    <w:rsid w:val="00331649"/>
    <w:rsid w:val="00340A40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06FE"/>
    <w:rsid w:val="005538DC"/>
    <w:rsid w:val="005A2D11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175AE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9F5941"/>
    <w:rsid w:val="00A13821"/>
    <w:rsid w:val="00A235A7"/>
    <w:rsid w:val="00A779EF"/>
    <w:rsid w:val="00A969F7"/>
    <w:rsid w:val="00AA3118"/>
    <w:rsid w:val="00AC4D32"/>
    <w:rsid w:val="00AD39DE"/>
    <w:rsid w:val="00B476DB"/>
    <w:rsid w:val="00B50B1E"/>
    <w:rsid w:val="00C122E5"/>
    <w:rsid w:val="00C13A47"/>
    <w:rsid w:val="00C70452"/>
    <w:rsid w:val="00C7114C"/>
    <w:rsid w:val="00C8445E"/>
    <w:rsid w:val="00CE0D8E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fc.ru)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A38B-22C8-46AA-8DC4-F4E4197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65U</cp:lastModifiedBy>
  <cp:revision>36</cp:revision>
  <dcterms:created xsi:type="dcterms:W3CDTF">2018-08-09T06:05:00Z</dcterms:created>
  <dcterms:modified xsi:type="dcterms:W3CDTF">2019-03-14T07:24:00Z</dcterms:modified>
</cp:coreProperties>
</file>