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7D" w:rsidRPr="009D7BBF" w:rsidRDefault="00FF3810" w:rsidP="009D7BBF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316705" w:rsidRPr="00316705" w:rsidRDefault="00316705" w:rsidP="00316705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bookmarkStart w:id="0" w:name="_GoBack"/>
      <w:r w:rsidRPr="00316705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Кадастровая палата подскажет, кто интересовался вашей недвижимостью</w:t>
      </w:r>
    </w:p>
    <w:bookmarkEnd w:id="0"/>
    <w:p w:rsidR="00FF3810" w:rsidRPr="00FF3810" w:rsidRDefault="00FF3810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</w:p>
    <w:p w:rsidR="00316705" w:rsidRPr="00316705" w:rsidRDefault="00470783" w:rsidP="0031670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65071F">
        <w:rPr>
          <w:rFonts w:ascii="Segoe UI" w:eastAsia="Times New Roman" w:hAnsi="Segoe UI" w:cs="Segoe U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FA96884" wp14:editId="411B4DFE">
            <wp:simplePos x="0" y="0"/>
            <wp:positionH relativeFrom="column">
              <wp:posOffset>11430</wp:posOffset>
            </wp:positionH>
            <wp:positionV relativeFrom="paragraph">
              <wp:posOffset>39370</wp:posOffset>
            </wp:positionV>
            <wp:extent cx="2456815" cy="1553845"/>
            <wp:effectExtent l="0" t="0" r="0" b="0"/>
            <wp:wrapSquare wrapText="bothSides"/>
            <wp:docPr id="3" name="Рисунок 1" descr="+фил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филиал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BBF">
        <w:t xml:space="preserve"> </w:t>
      </w:r>
      <w:r w:rsidR="00316705" w:rsidRPr="00316705">
        <w:rPr>
          <w:rFonts w:ascii="Segoe UI" w:eastAsia="Times New Roman" w:hAnsi="Segoe UI" w:cs="Segoe UI"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F8BF266" wp14:editId="46DF06D3">
            <wp:simplePos x="0" y="0"/>
            <wp:positionH relativeFrom="column">
              <wp:posOffset>3175</wp:posOffset>
            </wp:positionH>
            <wp:positionV relativeFrom="paragraph">
              <wp:posOffset>56515</wp:posOffset>
            </wp:positionV>
            <wp:extent cx="2834005" cy="1394460"/>
            <wp:effectExtent l="0" t="0" r="4445" b="0"/>
            <wp:wrapThrough wrapText="bothSides">
              <wp:wrapPolygon edited="0">
                <wp:start x="0" y="0"/>
                <wp:lineTo x="0" y="21246"/>
                <wp:lineTo x="21489" y="21246"/>
                <wp:lineTo x="2148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7" t="19175" r="9808" b="26682"/>
                    <a:stretch/>
                  </pic:blipFill>
                  <pic:spPr bwMode="auto">
                    <a:xfrm>
                      <a:off x="0" y="0"/>
                      <a:ext cx="2834005" cy="1394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705" w:rsidRPr="00316705">
        <w:rPr>
          <w:rFonts w:ascii="Segoe UI" w:eastAsia="Times New Roman" w:hAnsi="Segoe UI" w:cs="Segoe UI"/>
          <w:color w:val="000000"/>
          <w:sz w:val="24"/>
          <w:szCs w:val="24"/>
        </w:rPr>
        <w:t xml:space="preserve">Кадастровая палата предупреждает, что, несмотря на активное противодействие государства мошенническим действиям и снижение рисков для собственников, необходимо быть осторожными — всегда существует опасность быть обманутыми. </w:t>
      </w:r>
    </w:p>
    <w:p w:rsidR="00316705" w:rsidRPr="00316705" w:rsidRDefault="00316705" w:rsidP="0031670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16705">
        <w:rPr>
          <w:rFonts w:ascii="Segoe UI" w:eastAsia="Times New Roman" w:hAnsi="Segoe UI" w:cs="Segoe UI"/>
          <w:color w:val="000000"/>
          <w:sz w:val="24"/>
          <w:szCs w:val="24"/>
        </w:rPr>
        <w:t>Для бдительных собственников существует возможность узнать о лицах, которые заинтересованы его объектом недвижимости и уже запрашивали сведения о зарегистрированных правах на этот объект недвижимости.</w:t>
      </w:r>
    </w:p>
    <w:p w:rsidR="00316705" w:rsidRPr="00316705" w:rsidRDefault="00316705" w:rsidP="0031670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16705">
        <w:rPr>
          <w:rFonts w:ascii="Segoe UI" w:eastAsia="Times New Roman" w:hAnsi="Segoe UI" w:cs="Segoe UI"/>
          <w:color w:val="000000"/>
          <w:sz w:val="24"/>
          <w:szCs w:val="24"/>
        </w:rPr>
        <w:t>Такие сведения являются общедоступными, и предоставляются по запросам любых лиц. Следовательно, правообладатель объекта недвижимости не вправе запретить другим лицам получать информацию о его объекте недвижимого имущества.</w:t>
      </w:r>
    </w:p>
    <w:p w:rsidR="00316705" w:rsidRPr="00316705" w:rsidRDefault="00316705" w:rsidP="0031670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16705">
        <w:rPr>
          <w:rFonts w:ascii="Segoe UI" w:eastAsia="Times New Roman" w:hAnsi="Segoe UI" w:cs="Segoe UI"/>
          <w:color w:val="000000"/>
          <w:sz w:val="24"/>
          <w:szCs w:val="24"/>
        </w:rPr>
        <w:t>Однако, исключительно собственник или его представитель вправе получить справку о лицах, получивших сведения об объекте недвижимого имущества, на который он имеет права. Справка содержит информацию о том, кто и когда получал сведения о его объекте. О физическом лице будут известны его фамилия, имя, отчество полностью, о юридическом лице - полное наименование организации и ИНН.</w:t>
      </w:r>
    </w:p>
    <w:p w:rsidR="00316705" w:rsidRPr="00316705" w:rsidRDefault="00316705" w:rsidP="0031670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16705">
        <w:rPr>
          <w:rFonts w:ascii="Segoe UI" w:eastAsia="Times New Roman" w:hAnsi="Segoe UI" w:cs="Segoe UI"/>
          <w:color w:val="000000"/>
          <w:sz w:val="24"/>
          <w:szCs w:val="24"/>
        </w:rPr>
        <w:t>Предоставление сведений осуществляется на платной основе. Стоимость документа в бумажном виде для физических лиц составит 400 рублей, для юридических лиц – 1100 рублей, электронный вариант обойдется дешевле – 250 и 700 рублей соответственно. Срок предоставления государственной услуги составляет 3 рабочих дня, со дня получения органом регистрации прав запроса о предоставлении сведений.</w:t>
      </w:r>
    </w:p>
    <w:p w:rsidR="00316705" w:rsidRPr="00316705" w:rsidRDefault="00316705" w:rsidP="0031670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16705">
        <w:rPr>
          <w:rFonts w:ascii="Segoe UI" w:eastAsia="Times New Roman" w:hAnsi="Segoe UI" w:cs="Segoe UI"/>
          <w:color w:val="000000"/>
          <w:sz w:val="24"/>
          <w:szCs w:val="24"/>
        </w:rPr>
        <w:t>Кадастровая палата рекомендует запрашивать данные сведения, ведь благодаря этой информации собственник может отслеживать попытки получения посторонними лицами сведений о принадлежащем ему объекте недвижимости и своевременно предпринимать меры по охране своего права. Особенно актуально это для тех собственников, чьё недвижимое имущество расположено за пределами населенного пункта, в котором они проживают.</w:t>
      </w:r>
    </w:p>
    <w:p w:rsidR="00316705" w:rsidRPr="00316705" w:rsidRDefault="00316705" w:rsidP="0031670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16705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</w:t>
      </w:r>
    </w:p>
    <w:p w:rsidR="00316705" w:rsidRPr="00316705" w:rsidRDefault="00316705" w:rsidP="00316705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316705" w:rsidRPr="00316705" w:rsidRDefault="00316705" w:rsidP="0031670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16705"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995504" w:rsidRPr="00120A62" w:rsidRDefault="00995504" w:rsidP="0031670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sectPr w:rsidR="00995504" w:rsidRPr="00120A62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2A1"/>
    <w:multiLevelType w:val="multilevel"/>
    <w:tmpl w:val="D1D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B07"/>
    <w:multiLevelType w:val="multilevel"/>
    <w:tmpl w:val="5D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5034C"/>
    <w:multiLevelType w:val="multilevel"/>
    <w:tmpl w:val="4D7E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92A78"/>
    <w:multiLevelType w:val="multilevel"/>
    <w:tmpl w:val="F6EAF59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552B7"/>
    <w:multiLevelType w:val="multilevel"/>
    <w:tmpl w:val="211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EAA3C52"/>
    <w:multiLevelType w:val="multilevel"/>
    <w:tmpl w:val="B8C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B938FB"/>
    <w:multiLevelType w:val="multilevel"/>
    <w:tmpl w:val="879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D200E4"/>
    <w:multiLevelType w:val="multilevel"/>
    <w:tmpl w:val="A4B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504"/>
    <w:rsid w:val="0005192B"/>
    <w:rsid w:val="000A7769"/>
    <w:rsid w:val="00120A62"/>
    <w:rsid w:val="001379BB"/>
    <w:rsid w:val="00191F3E"/>
    <w:rsid w:val="00233C2B"/>
    <w:rsid w:val="00281CF5"/>
    <w:rsid w:val="002963BF"/>
    <w:rsid w:val="002D72EC"/>
    <w:rsid w:val="00316705"/>
    <w:rsid w:val="00331649"/>
    <w:rsid w:val="003949CA"/>
    <w:rsid w:val="003A5632"/>
    <w:rsid w:val="003C4C4F"/>
    <w:rsid w:val="003C54EC"/>
    <w:rsid w:val="0045291D"/>
    <w:rsid w:val="00455DA7"/>
    <w:rsid w:val="00470783"/>
    <w:rsid w:val="004B198C"/>
    <w:rsid w:val="004B58C1"/>
    <w:rsid w:val="004E66AB"/>
    <w:rsid w:val="00505D6B"/>
    <w:rsid w:val="005538DC"/>
    <w:rsid w:val="005D7ED1"/>
    <w:rsid w:val="005E141E"/>
    <w:rsid w:val="0064698D"/>
    <w:rsid w:val="0065071F"/>
    <w:rsid w:val="00657062"/>
    <w:rsid w:val="00673D37"/>
    <w:rsid w:val="006A1D75"/>
    <w:rsid w:val="006D452F"/>
    <w:rsid w:val="006F2E34"/>
    <w:rsid w:val="00711205"/>
    <w:rsid w:val="00731F00"/>
    <w:rsid w:val="0073447D"/>
    <w:rsid w:val="00735C46"/>
    <w:rsid w:val="00795412"/>
    <w:rsid w:val="007A0F82"/>
    <w:rsid w:val="007C7161"/>
    <w:rsid w:val="008214AC"/>
    <w:rsid w:val="008360F4"/>
    <w:rsid w:val="00837F78"/>
    <w:rsid w:val="00874F17"/>
    <w:rsid w:val="008A7639"/>
    <w:rsid w:val="009376E2"/>
    <w:rsid w:val="009410BC"/>
    <w:rsid w:val="00970329"/>
    <w:rsid w:val="0097159C"/>
    <w:rsid w:val="00995504"/>
    <w:rsid w:val="009D01E2"/>
    <w:rsid w:val="009D7BBF"/>
    <w:rsid w:val="00A13821"/>
    <w:rsid w:val="00A235A7"/>
    <w:rsid w:val="00A542DE"/>
    <w:rsid w:val="00AA3118"/>
    <w:rsid w:val="00AC4D32"/>
    <w:rsid w:val="00AD39DE"/>
    <w:rsid w:val="00B476DB"/>
    <w:rsid w:val="00B50B1E"/>
    <w:rsid w:val="00C13A47"/>
    <w:rsid w:val="00C20362"/>
    <w:rsid w:val="00C7114C"/>
    <w:rsid w:val="00CF4126"/>
    <w:rsid w:val="00D54008"/>
    <w:rsid w:val="00DC3CAD"/>
    <w:rsid w:val="00DE580F"/>
    <w:rsid w:val="00E1192A"/>
    <w:rsid w:val="00E33B16"/>
    <w:rsid w:val="00E40C17"/>
    <w:rsid w:val="00EA5478"/>
    <w:rsid w:val="00EA731F"/>
    <w:rsid w:val="00EB6B10"/>
    <w:rsid w:val="00F53FBA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063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125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6B73-25B5-42B3-9237-E171897F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34</cp:revision>
  <dcterms:created xsi:type="dcterms:W3CDTF">2018-08-09T06:05:00Z</dcterms:created>
  <dcterms:modified xsi:type="dcterms:W3CDTF">2019-04-30T11:31:00Z</dcterms:modified>
</cp:coreProperties>
</file>