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AF" w:rsidRPr="003A7FD4" w:rsidRDefault="000F4AAF" w:rsidP="000F4AAF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501015" cy="564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AAF" w:rsidRPr="00647D8E" w:rsidRDefault="000F4AAF" w:rsidP="000F4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D8E">
        <w:rPr>
          <w:rFonts w:ascii="Times New Roman" w:hAnsi="Times New Roman"/>
          <w:b/>
          <w:sz w:val="28"/>
          <w:szCs w:val="28"/>
        </w:rPr>
        <w:t>Совет</w:t>
      </w:r>
    </w:p>
    <w:p w:rsidR="000F4AAF" w:rsidRPr="00647D8E" w:rsidRDefault="000F4AAF" w:rsidP="000F4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D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Полтавского</w:t>
      </w:r>
      <w:r w:rsidRPr="00647D8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0F4AAF" w:rsidRPr="00647D8E" w:rsidRDefault="000F4AAF" w:rsidP="000F4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D8E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0F4AAF" w:rsidRPr="00647D8E" w:rsidRDefault="000F4AAF" w:rsidP="000F4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4AAF" w:rsidRPr="000012F7" w:rsidRDefault="000F4AAF" w:rsidP="000F4AA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012F7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0012F7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0F4AAF" w:rsidRPr="000D6754" w:rsidRDefault="000F4AAF" w:rsidP="000F4A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AAF" w:rsidRPr="000D6754" w:rsidRDefault="000F4AAF" w:rsidP="000F4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86E26">
        <w:rPr>
          <w:rFonts w:ascii="Times New Roman" w:hAnsi="Times New Roman"/>
          <w:sz w:val="28"/>
          <w:szCs w:val="28"/>
        </w:rPr>
        <w:t>24</w:t>
      </w:r>
      <w:r w:rsidR="00662C33">
        <w:rPr>
          <w:rFonts w:ascii="Times New Roman" w:hAnsi="Times New Roman"/>
          <w:sz w:val="28"/>
          <w:szCs w:val="28"/>
        </w:rPr>
        <w:t>.02.2021</w:t>
      </w:r>
      <w:r w:rsidRPr="000D675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D6754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662C33">
        <w:rPr>
          <w:rFonts w:ascii="Times New Roman" w:hAnsi="Times New Roman"/>
          <w:sz w:val="28"/>
          <w:szCs w:val="28"/>
        </w:rPr>
        <w:t xml:space="preserve">        </w:t>
      </w:r>
      <w:r w:rsidRPr="000D6754">
        <w:rPr>
          <w:rFonts w:ascii="Times New Roman" w:hAnsi="Times New Roman"/>
          <w:sz w:val="28"/>
          <w:szCs w:val="28"/>
        </w:rPr>
        <w:t xml:space="preserve">   № </w:t>
      </w:r>
      <w:r w:rsidR="00662C33">
        <w:rPr>
          <w:rFonts w:ascii="Times New Roman" w:hAnsi="Times New Roman"/>
          <w:sz w:val="28"/>
          <w:szCs w:val="28"/>
        </w:rPr>
        <w:t>2</w:t>
      </w:r>
      <w:r w:rsidR="00886E26">
        <w:rPr>
          <w:rFonts w:ascii="Times New Roman" w:hAnsi="Times New Roman"/>
          <w:sz w:val="28"/>
          <w:szCs w:val="28"/>
        </w:rPr>
        <w:t>2</w:t>
      </w:r>
      <w:r w:rsidR="00662C33">
        <w:rPr>
          <w:rFonts w:ascii="Times New Roman" w:hAnsi="Times New Roman"/>
          <w:sz w:val="28"/>
          <w:szCs w:val="28"/>
        </w:rPr>
        <w:t>/6</w:t>
      </w:r>
    </w:p>
    <w:p w:rsidR="000F4AAF" w:rsidRPr="00647D8E" w:rsidRDefault="000F4AAF" w:rsidP="000F4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7D8E">
        <w:rPr>
          <w:rFonts w:ascii="Times New Roman" w:hAnsi="Times New Roman"/>
          <w:sz w:val="24"/>
          <w:szCs w:val="24"/>
        </w:rPr>
        <w:t xml:space="preserve">станица </w:t>
      </w:r>
      <w:r>
        <w:rPr>
          <w:rFonts w:ascii="Times New Roman" w:hAnsi="Times New Roman"/>
          <w:sz w:val="24"/>
          <w:szCs w:val="24"/>
        </w:rPr>
        <w:t>Полтавская</w:t>
      </w:r>
    </w:p>
    <w:p w:rsidR="000F4AAF" w:rsidRPr="000D6754" w:rsidRDefault="000F4AAF" w:rsidP="000F4A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6E26" w:rsidRDefault="000F4AAF" w:rsidP="000F4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AAF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r w:rsidR="008F1610">
        <w:rPr>
          <w:rFonts w:ascii="Times New Roman" w:hAnsi="Times New Roman"/>
          <w:b/>
          <w:sz w:val="28"/>
          <w:szCs w:val="28"/>
        </w:rPr>
        <w:t>Совета</w:t>
      </w:r>
      <w:r w:rsidRPr="000F4AAF">
        <w:rPr>
          <w:rFonts w:ascii="Times New Roman" w:hAnsi="Times New Roman"/>
          <w:b/>
          <w:sz w:val="28"/>
          <w:szCs w:val="28"/>
        </w:rPr>
        <w:t xml:space="preserve"> Полтавского</w:t>
      </w:r>
    </w:p>
    <w:p w:rsidR="00886E26" w:rsidRDefault="000F4AAF" w:rsidP="000F4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AAF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886E26" w:rsidRDefault="000F4AAF" w:rsidP="000F4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AAF">
        <w:rPr>
          <w:rFonts w:ascii="Times New Roman" w:hAnsi="Times New Roman"/>
          <w:b/>
          <w:sz w:val="28"/>
          <w:szCs w:val="28"/>
        </w:rPr>
        <w:t xml:space="preserve"> от 27</w:t>
      </w:r>
      <w:r w:rsidR="00662C33">
        <w:rPr>
          <w:rFonts w:ascii="Times New Roman" w:hAnsi="Times New Roman"/>
          <w:b/>
          <w:sz w:val="28"/>
          <w:szCs w:val="28"/>
        </w:rPr>
        <w:t xml:space="preserve"> августа </w:t>
      </w:r>
      <w:r w:rsidRPr="000F4AAF">
        <w:rPr>
          <w:rFonts w:ascii="Times New Roman" w:hAnsi="Times New Roman"/>
          <w:b/>
          <w:sz w:val="28"/>
          <w:szCs w:val="28"/>
        </w:rPr>
        <w:t>2015 г. № 13/5  «О  порядке установки средств</w:t>
      </w:r>
    </w:p>
    <w:p w:rsidR="00886E26" w:rsidRDefault="000F4AAF" w:rsidP="000F4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AAF">
        <w:rPr>
          <w:rFonts w:ascii="Times New Roman" w:hAnsi="Times New Roman"/>
          <w:b/>
          <w:sz w:val="28"/>
          <w:szCs w:val="28"/>
        </w:rPr>
        <w:t xml:space="preserve"> размещения информационных щитов, вывесок  и других информационных конструкций без</w:t>
      </w:r>
      <w:r>
        <w:rPr>
          <w:rFonts w:ascii="Times New Roman" w:hAnsi="Times New Roman"/>
          <w:b/>
          <w:sz w:val="28"/>
          <w:szCs w:val="28"/>
        </w:rPr>
        <w:t xml:space="preserve"> признаков рекламы, </w:t>
      </w:r>
    </w:p>
    <w:p w:rsidR="00886E26" w:rsidRDefault="000F4AAF" w:rsidP="000F4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создании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</w:t>
      </w:r>
      <w:r w:rsidRPr="000F4AAF">
        <w:rPr>
          <w:rFonts w:ascii="Times New Roman" w:hAnsi="Times New Roman"/>
          <w:b/>
          <w:sz w:val="28"/>
          <w:szCs w:val="28"/>
        </w:rPr>
        <w:t xml:space="preserve">работе Комиссии Полтавского сельского поселения </w:t>
      </w:r>
    </w:p>
    <w:p w:rsidR="00886E26" w:rsidRDefault="000F4AAF" w:rsidP="000F4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AAF">
        <w:rPr>
          <w:rFonts w:ascii="Times New Roman" w:hAnsi="Times New Roman"/>
          <w:b/>
          <w:sz w:val="28"/>
          <w:szCs w:val="28"/>
        </w:rPr>
        <w:t xml:space="preserve">по информационной политике на территории </w:t>
      </w:r>
      <w:proofErr w:type="gramStart"/>
      <w:r w:rsidRPr="000F4AAF">
        <w:rPr>
          <w:rFonts w:ascii="Times New Roman" w:hAnsi="Times New Roman"/>
          <w:b/>
          <w:sz w:val="28"/>
          <w:szCs w:val="28"/>
        </w:rPr>
        <w:t>Полтавского</w:t>
      </w:r>
      <w:proofErr w:type="gramEnd"/>
    </w:p>
    <w:p w:rsidR="000F4AAF" w:rsidRPr="000F4AAF" w:rsidRDefault="000F4AAF" w:rsidP="000F4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AAF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  <w:r w:rsidR="008F1610">
        <w:rPr>
          <w:rFonts w:ascii="Times New Roman" w:hAnsi="Times New Roman"/>
          <w:b/>
          <w:sz w:val="28"/>
          <w:szCs w:val="28"/>
        </w:rPr>
        <w:t>»</w:t>
      </w:r>
    </w:p>
    <w:p w:rsidR="000F4AAF" w:rsidRPr="000D6754" w:rsidRDefault="000F4AAF" w:rsidP="000F4AA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0F4AAF" w:rsidRPr="000D6754" w:rsidRDefault="000F4AAF" w:rsidP="000F4AA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7" w:history="1">
        <w:r w:rsidRPr="000F4AA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14</w:t>
        </w:r>
      </w:hyperlink>
      <w:r>
        <w:t xml:space="preserve"> </w:t>
      </w:r>
      <w:r w:rsidRPr="000D6754">
        <w:rPr>
          <w:rFonts w:ascii="Times New Roman" w:hAnsi="Times New Roman"/>
          <w:sz w:val="28"/>
          <w:szCs w:val="28"/>
        </w:rPr>
        <w:t>Федерального закона от 6 октября 2003 г</w:t>
      </w:r>
      <w:r w:rsidR="00F37B0F">
        <w:rPr>
          <w:rFonts w:ascii="Times New Roman" w:hAnsi="Times New Roman"/>
          <w:sz w:val="28"/>
          <w:szCs w:val="28"/>
        </w:rPr>
        <w:t>.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 w:rsidR="00F37B0F">
        <w:rPr>
          <w:rFonts w:ascii="Times New Roman" w:hAnsi="Times New Roman"/>
          <w:sz w:val="28"/>
          <w:szCs w:val="28"/>
        </w:rPr>
        <w:t xml:space="preserve">     </w:t>
      </w:r>
      <w:r w:rsidRPr="000D6754">
        <w:rPr>
          <w:rFonts w:ascii="Times New Roman" w:hAnsi="Times New Roman"/>
          <w:sz w:val="28"/>
          <w:szCs w:val="28"/>
        </w:rPr>
        <w:t xml:space="preserve">N 131-ФЗ "Об общих принципах организации местного самоуправления </w:t>
      </w:r>
      <w:r w:rsidR="00886E26">
        <w:rPr>
          <w:rFonts w:ascii="Times New Roman" w:hAnsi="Times New Roman"/>
          <w:sz w:val="28"/>
          <w:szCs w:val="28"/>
        </w:rPr>
        <w:t xml:space="preserve">                  </w:t>
      </w:r>
      <w:r w:rsidRPr="000D6754">
        <w:rPr>
          <w:rFonts w:ascii="Times New Roman" w:hAnsi="Times New Roman"/>
          <w:sz w:val="28"/>
          <w:szCs w:val="28"/>
        </w:rPr>
        <w:t xml:space="preserve">в Российской Федерации", Уставом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района, Совет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AAF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0F4AAF" w:rsidRPr="000D6754" w:rsidRDefault="00433E03" w:rsidP="000F4AA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F4AAF">
        <w:rPr>
          <w:rFonts w:ascii="Times New Roman" w:hAnsi="Times New Roman"/>
          <w:sz w:val="28"/>
          <w:szCs w:val="28"/>
        </w:rPr>
        <w:t>. 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изменение </w:t>
      </w:r>
      <w:r w:rsidR="008F1610">
        <w:rPr>
          <w:rFonts w:ascii="Times New Roman" w:hAnsi="Times New Roman"/>
          <w:sz w:val="28"/>
          <w:szCs w:val="28"/>
        </w:rPr>
        <w:t>в решение Совета Полтавского сельского поселения Красноармейского района от 27</w:t>
      </w:r>
      <w:r w:rsidR="00662C33">
        <w:rPr>
          <w:rFonts w:ascii="Times New Roman" w:hAnsi="Times New Roman"/>
          <w:sz w:val="28"/>
          <w:szCs w:val="28"/>
        </w:rPr>
        <w:t xml:space="preserve"> августа </w:t>
      </w:r>
      <w:r w:rsidR="008F1610">
        <w:rPr>
          <w:rFonts w:ascii="Times New Roman" w:hAnsi="Times New Roman"/>
          <w:sz w:val="28"/>
          <w:szCs w:val="28"/>
        </w:rPr>
        <w:t>2015 г. № 13/5 «О порядке установки средств размещения информационных щитов, вывесок и других информационных конструкций без признаков рекламы, создании и работе Комиссии Полтавского сельского поселения по информационной политике на территории Полтавского сельского поселения Красноармейского района», изложив приложение 2 к решению в новой редакции (приложение)</w:t>
      </w:r>
      <w:r w:rsidR="00DC0E1D">
        <w:rPr>
          <w:rFonts w:ascii="Times New Roman" w:hAnsi="Times New Roman"/>
          <w:sz w:val="28"/>
          <w:szCs w:val="28"/>
        </w:rPr>
        <w:t>.</w:t>
      </w:r>
      <w:proofErr w:type="gramEnd"/>
    </w:p>
    <w:p w:rsidR="000F4AAF" w:rsidRPr="000D6754" w:rsidRDefault="00433E03" w:rsidP="000F4AA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F4AAF">
        <w:rPr>
          <w:rFonts w:ascii="Times New Roman" w:hAnsi="Times New Roman"/>
          <w:sz w:val="28"/>
          <w:szCs w:val="28"/>
        </w:rPr>
        <w:t>. </w:t>
      </w:r>
      <w:proofErr w:type="gramStart"/>
      <w:r w:rsidR="000F4AAF" w:rsidRPr="000D675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F4AAF" w:rsidRPr="000D6754">
        <w:rPr>
          <w:rFonts w:ascii="Times New Roman" w:hAnsi="Times New Roman"/>
          <w:sz w:val="28"/>
          <w:szCs w:val="28"/>
        </w:rPr>
        <w:t xml:space="preserve"> выполнением настоящего решения, возложить на комиссию по строительству, транспорту, </w:t>
      </w:r>
      <w:r w:rsidR="000F4AAF">
        <w:rPr>
          <w:rFonts w:ascii="Times New Roman" w:hAnsi="Times New Roman"/>
          <w:sz w:val="28"/>
          <w:szCs w:val="28"/>
        </w:rPr>
        <w:t>ЖКХ</w:t>
      </w:r>
      <w:r w:rsidR="000F4AAF" w:rsidRPr="000D6754">
        <w:rPr>
          <w:rFonts w:ascii="Times New Roman" w:hAnsi="Times New Roman"/>
          <w:sz w:val="28"/>
          <w:szCs w:val="28"/>
        </w:rPr>
        <w:t>,</w:t>
      </w:r>
      <w:r w:rsidR="000F4AAF">
        <w:rPr>
          <w:rFonts w:ascii="Times New Roman" w:hAnsi="Times New Roman"/>
          <w:sz w:val="28"/>
          <w:szCs w:val="28"/>
        </w:rPr>
        <w:t xml:space="preserve"> связи,</w:t>
      </w:r>
      <w:r w:rsidR="000F4AAF" w:rsidRPr="000D6754">
        <w:rPr>
          <w:rFonts w:ascii="Times New Roman" w:hAnsi="Times New Roman"/>
          <w:sz w:val="28"/>
          <w:szCs w:val="28"/>
        </w:rPr>
        <w:t xml:space="preserve"> бытовому и торговому обслуживанию и </w:t>
      </w:r>
      <w:r w:rsidR="000F4AAF">
        <w:rPr>
          <w:rFonts w:ascii="Times New Roman" w:hAnsi="Times New Roman"/>
          <w:sz w:val="28"/>
          <w:szCs w:val="28"/>
        </w:rPr>
        <w:t>защите прав потребителей</w:t>
      </w:r>
      <w:r w:rsidR="000F4AAF" w:rsidRPr="000D6754">
        <w:rPr>
          <w:rFonts w:ascii="Times New Roman" w:hAnsi="Times New Roman"/>
          <w:sz w:val="28"/>
          <w:szCs w:val="28"/>
        </w:rPr>
        <w:t xml:space="preserve"> Совета </w:t>
      </w:r>
      <w:r w:rsidR="000F4AAF">
        <w:rPr>
          <w:rFonts w:ascii="Times New Roman" w:hAnsi="Times New Roman"/>
          <w:sz w:val="28"/>
          <w:szCs w:val="28"/>
        </w:rPr>
        <w:t>Полтавского</w:t>
      </w:r>
      <w:r w:rsidR="000F4AAF"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(</w:t>
      </w:r>
      <w:r w:rsidR="008F1610">
        <w:rPr>
          <w:rFonts w:ascii="Times New Roman" w:hAnsi="Times New Roman"/>
          <w:sz w:val="28"/>
          <w:szCs w:val="28"/>
        </w:rPr>
        <w:t>Родионов А.В.</w:t>
      </w:r>
      <w:r w:rsidR="000F4AAF" w:rsidRPr="000D6754">
        <w:rPr>
          <w:rFonts w:ascii="Times New Roman" w:hAnsi="Times New Roman"/>
          <w:sz w:val="28"/>
          <w:szCs w:val="28"/>
        </w:rPr>
        <w:t>).</w:t>
      </w:r>
    </w:p>
    <w:p w:rsidR="000F4AAF" w:rsidRPr="000D6754" w:rsidRDefault="00433E03" w:rsidP="000F4AA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F4AAF" w:rsidRPr="000D6754">
        <w:rPr>
          <w:rFonts w:ascii="Times New Roman" w:hAnsi="Times New Roman"/>
          <w:sz w:val="28"/>
          <w:szCs w:val="28"/>
        </w:rPr>
        <w:t>. Решение вступает в силу со дня его обнародования.</w:t>
      </w:r>
    </w:p>
    <w:p w:rsidR="00F37B0F" w:rsidRPr="000D6754" w:rsidRDefault="00F37B0F" w:rsidP="008F1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AAF" w:rsidRDefault="000F4AAF" w:rsidP="000F4AAF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Председатель </w:t>
      </w:r>
    </w:p>
    <w:p w:rsidR="000F4AAF" w:rsidRDefault="000F4AAF" w:rsidP="000F4AAF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0F4AAF" w:rsidRDefault="000F4AAF" w:rsidP="000F4AAF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</w:t>
      </w:r>
      <w:r w:rsidR="008F1610">
        <w:rPr>
          <w:rStyle w:val="FontStyle192"/>
          <w:rFonts w:ascii="Times New Roman" w:hAnsi="Times New Roman"/>
          <w:sz w:val="28"/>
          <w:szCs w:val="28"/>
        </w:rPr>
        <w:t xml:space="preserve">          Н.Б. Минаева</w:t>
      </w:r>
    </w:p>
    <w:p w:rsidR="00DC0E1D" w:rsidRDefault="00DC0E1D" w:rsidP="000F4AAF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0F4AAF" w:rsidRDefault="000F4AAF" w:rsidP="000F4AAF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Глава</w:t>
      </w:r>
    </w:p>
    <w:p w:rsidR="000F4AAF" w:rsidRDefault="000F4AAF" w:rsidP="000F4AAF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Полтавского сельского поселения </w:t>
      </w:r>
    </w:p>
    <w:p w:rsidR="00433E03" w:rsidRDefault="000F4AAF" w:rsidP="000F4AAF">
      <w:pPr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</w:t>
      </w:r>
      <w:r w:rsidR="00F37B0F">
        <w:rPr>
          <w:rStyle w:val="FontStyle192"/>
          <w:rFonts w:ascii="Times New Roman" w:hAnsi="Times New Roman"/>
          <w:sz w:val="28"/>
          <w:szCs w:val="28"/>
        </w:rPr>
        <w:t xml:space="preserve">   </w:t>
      </w:r>
      <w:r w:rsidR="00DC0E1D">
        <w:rPr>
          <w:rStyle w:val="FontStyle192"/>
          <w:rFonts w:ascii="Times New Roman" w:hAnsi="Times New Roman"/>
          <w:sz w:val="28"/>
          <w:szCs w:val="28"/>
        </w:rPr>
        <w:t xml:space="preserve">     </w:t>
      </w:r>
      <w:r>
        <w:rPr>
          <w:rStyle w:val="FontStyle192"/>
          <w:rFonts w:ascii="Times New Roman" w:hAnsi="Times New Roman"/>
          <w:sz w:val="28"/>
          <w:szCs w:val="28"/>
        </w:rPr>
        <w:t>В. А. Побожий</w:t>
      </w:r>
    </w:p>
    <w:tbl>
      <w:tblPr>
        <w:tblW w:w="0" w:type="auto"/>
        <w:tblLook w:val="01E0"/>
      </w:tblPr>
      <w:tblGrid>
        <w:gridCol w:w="4926"/>
        <w:gridCol w:w="4928"/>
      </w:tblGrid>
      <w:tr w:rsidR="00433E03" w:rsidTr="00F94A89">
        <w:tc>
          <w:tcPr>
            <w:tcW w:w="4927" w:type="dxa"/>
          </w:tcPr>
          <w:p w:rsidR="00433E03" w:rsidRPr="001A545D" w:rsidRDefault="00433E03" w:rsidP="00F94A8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433E03" w:rsidRPr="00662C33" w:rsidRDefault="00433E03" w:rsidP="00662C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2C33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433E03" w:rsidRPr="00662C33" w:rsidRDefault="00433E03" w:rsidP="00662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2C33" w:rsidRPr="00662C33" w:rsidRDefault="00662C33" w:rsidP="00662C33">
            <w:pPr>
              <w:tabs>
                <w:tab w:val="left" w:pos="3304"/>
              </w:tabs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2C3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2C33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62C33" w:rsidRPr="00662C33" w:rsidRDefault="00662C33" w:rsidP="00662C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2C3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решению Совета</w:t>
            </w:r>
          </w:p>
          <w:p w:rsidR="00662C33" w:rsidRPr="00662C33" w:rsidRDefault="00662C33" w:rsidP="00662C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2C33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662C33" w:rsidRPr="00662C33" w:rsidRDefault="00662C33" w:rsidP="00662C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2C33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662C33" w:rsidRPr="00662C33" w:rsidRDefault="00662C33" w:rsidP="00662C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2C33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62C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662C3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6E2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662C33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  <w:p w:rsidR="00662C33" w:rsidRPr="00662C33" w:rsidRDefault="00662C33" w:rsidP="00662C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2C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62C33">
              <w:rPr>
                <w:rFonts w:ascii="Times New Roman" w:hAnsi="Times New Roman" w:cs="Times New Roman"/>
                <w:sz w:val="28"/>
                <w:szCs w:val="28"/>
              </w:rPr>
              <w:t>(в редакции постановления администрации</w:t>
            </w:r>
            <w:proofErr w:type="gramEnd"/>
          </w:p>
          <w:p w:rsidR="00662C33" w:rsidRPr="00662C33" w:rsidRDefault="00662C33" w:rsidP="00662C3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2C33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662C33" w:rsidRPr="00662C33" w:rsidRDefault="00662C33" w:rsidP="00662C33">
            <w:pPr>
              <w:tabs>
                <w:tab w:val="left" w:pos="3304"/>
              </w:tabs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2C3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86E26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.02.2021</w:t>
            </w:r>
            <w:r w:rsidR="00886E26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Pr="00662C3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86E2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/6</w:t>
            </w:r>
          </w:p>
          <w:p w:rsidR="00662C33" w:rsidRPr="00662C33" w:rsidRDefault="00662C33" w:rsidP="00662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6E26" w:rsidRDefault="00433E03" w:rsidP="00433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886E26">
        <w:rPr>
          <w:rFonts w:ascii="Times New Roman" w:hAnsi="Times New Roman"/>
          <w:b/>
          <w:sz w:val="28"/>
          <w:szCs w:val="28"/>
        </w:rPr>
        <w:t xml:space="preserve">ОСТАВ </w:t>
      </w:r>
    </w:p>
    <w:p w:rsidR="00433E03" w:rsidRDefault="00886E26" w:rsidP="00433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комиссии </w:t>
      </w:r>
      <w:r w:rsidR="00433E03">
        <w:rPr>
          <w:rFonts w:ascii="Times New Roman" w:hAnsi="Times New Roman"/>
          <w:b/>
          <w:sz w:val="28"/>
          <w:szCs w:val="28"/>
        </w:rPr>
        <w:t>Полтавского</w:t>
      </w:r>
      <w:r w:rsidR="00433E03" w:rsidRPr="000D6754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433E03" w:rsidRPr="000D6754" w:rsidRDefault="00433E03" w:rsidP="00433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754">
        <w:rPr>
          <w:rFonts w:ascii="Times New Roman" w:hAnsi="Times New Roman"/>
          <w:b/>
          <w:sz w:val="28"/>
          <w:szCs w:val="28"/>
        </w:rPr>
        <w:t xml:space="preserve">по информационной политике на территории </w:t>
      </w:r>
    </w:p>
    <w:p w:rsidR="00433E03" w:rsidRPr="000D6754" w:rsidRDefault="00433E03" w:rsidP="00433E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</w:t>
      </w:r>
      <w:r w:rsidRPr="000D675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433E03" w:rsidRDefault="00433E03" w:rsidP="00433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359"/>
        <w:gridCol w:w="5341"/>
      </w:tblGrid>
      <w:tr w:rsidR="00433E03" w:rsidRPr="00E04D50" w:rsidTr="00F94A89">
        <w:trPr>
          <w:trHeight w:val="1399"/>
        </w:trPr>
        <w:tc>
          <w:tcPr>
            <w:tcW w:w="4359" w:type="dxa"/>
          </w:tcPr>
          <w:p w:rsidR="00433E03" w:rsidRPr="00E04D50" w:rsidRDefault="00886E26" w:rsidP="00886E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E04D50">
              <w:rPr>
                <w:rFonts w:ascii="Times New Roman" w:hAnsi="Times New Roman"/>
                <w:sz w:val="28"/>
                <w:szCs w:val="28"/>
              </w:rPr>
              <w:t>аместитель главы Полтавского сельского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селения Красноармейского района </w:t>
            </w:r>
          </w:p>
        </w:tc>
        <w:tc>
          <w:tcPr>
            <w:tcW w:w="5341" w:type="dxa"/>
          </w:tcPr>
          <w:p w:rsidR="00433E03" w:rsidRPr="000012F7" w:rsidRDefault="00433E03" w:rsidP="00F94A8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12F7">
              <w:rPr>
                <w:rFonts w:ascii="Times New Roman" w:hAnsi="Times New Roman"/>
                <w:sz w:val="28"/>
                <w:szCs w:val="28"/>
              </w:rPr>
              <w:t>председатель 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86E26" w:rsidRPr="00E04D50" w:rsidTr="00F94A89">
        <w:trPr>
          <w:trHeight w:val="1398"/>
        </w:trPr>
        <w:tc>
          <w:tcPr>
            <w:tcW w:w="4359" w:type="dxa"/>
          </w:tcPr>
          <w:p w:rsidR="00886E26" w:rsidRPr="00E04D50" w:rsidRDefault="00886E26" w:rsidP="0088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ачальник отдела ЖКХ и благоустройства администрации Полтавского сельского поселения Красноармейского района </w:t>
            </w:r>
          </w:p>
        </w:tc>
        <w:tc>
          <w:tcPr>
            <w:tcW w:w="5341" w:type="dxa"/>
          </w:tcPr>
          <w:p w:rsidR="00886E26" w:rsidRDefault="00886E26" w:rsidP="0088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комиссии;</w:t>
            </w:r>
          </w:p>
          <w:p w:rsidR="00886E26" w:rsidRPr="00E04D50" w:rsidRDefault="00886E26" w:rsidP="00F9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E03" w:rsidRPr="00E04D50" w:rsidTr="00F94A89">
        <w:trPr>
          <w:trHeight w:val="1398"/>
        </w:trPr>
        <w:tc>
          <w:tcPr>
            <w:tcW w:w="4359" w:type="dxa"/>
          </w:tcPr>
          <w:p w:rsidR="00433E03" w:rsidRDefault="00886E26" w:rsidP="00886E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 отдела ЖКХ и благоустройства администрации Полтавского сельского поселения Красноармейского района </w:t>
            </w:r>
          </w:p>
        </w:tc>
        <w:tc>
          <w:tcPr>
            <w:tcW w:w="5341" w:type="dxa"/>
          </w:tcPr>
          <w:p w:rsidR="00433E03" w:rsidRPr="00E04D50" w:rsidRDefault="00433E03" w:rsidP="00F9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комиссии; </w:t>
            </w:r>
          </w:p>
        </w:tc>
      </w:tr>
      <w:tr w:rsidR="00433E03" w:rsidRPr="00E04D50" w:rsidTr="00F94A89">
        <w:tc>
          <w:tcPr>
            <w:tcW w:w="9700" w:type="dxa"/>
            <w:gridSpan w:val="2"/>
          </w:tcPr>
          <w:p w:rsidR="00433E03" w:rsidRPr="00E04D50" w:rsidRDefault="00433E03" w:rsidP="00886E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4D50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886E26" w:rsidRPr="00E04D50" w:rsidTr="00F94A89">
        <w:tc>
          <w:tcPr>
            <w:tcW w:w="4359" w:type="dxa"/>
          </w:tcPr>
          <w:p w:rsidR="00886E26" w:rsidRPr="00E04D50" w:rsidRDefault="00886E26" w:rsidP="00886E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специалист, юрисконсультант</w:t>
            </w:r>
            <w:r w:rsidRPr="00E04D50">
              <w:rPr>
                <w:rFonts w:ascii="Times New Roman" w:hAnsi="Times New Roman"/>
                <w:sz w:val="28"/>
                <w:szCs w:val="28"/>
              </w:rPr>
              <w:t xml:space="preserve"> администрации Полтавского сельского поселения Красноармейского района</w:t>
            </w:r>
          </w:p>
        </w:tc>
        <w:tc>
          <w:tcPr>
            <w:tcW w:w="5341" w:type="dxa"/>
          </w:tcPr>
          <w:p w:rsidR="00886E26" w:rsidRPr="00E04D50" w:rsidRDefault="00886E26" w:rsidP="00F369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86E26" w:rsidRPr="00E04D50" w:rsidTr="00F94A89">
        <w:trPr>
          <w:trHeight w:val="1556"/>
        </w:trPr>
        <w:tc>
          <w:tcPr>
            <w:tcW w:w="4359" w:type="dxa"/>
          </w:tcPr>
          <w:p w:rsidR="00886E26" w:rsidRPr="007E2B88" w:rsidRDefault="00886E26" w:rsidP="00886E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категории, инженер по землеустройству </w:t>
            </w:r>
            <w:r w:rsidRPr="00E04D50">
              <w:rPr>
                <w:rFonts w:ascii="Times New Roman" w:hAnsi="Times New Roman"/>
                <w:sz w:val="28"/>
                <w:szCs w:val="28"/>
              </w:rPr>
              <w:t>администрации Полтавского сельского поселения Красноармейского района</w:t>
            </w:r>
          </w:p>
        </w:tc>
        <w:tc>
          <w:tcPr>
            <w:tcW w:w="5341" w:type="dxa"/>
          </w:tcPr>
          <w:p w:rsidR="00886E26" w:rsidRPr="007E2B88" w:rsidRDefault="00886E26" w:rsidP="00F94A8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3E03" w:rsidRDefault="00433E03" w:rsidP="00433E03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Глава</w:t>
      </w:r>
    </w:p>
    <w:p w:rsidR="00433E03" w:rsidRDefault="00433E03" w:rsidP="00433E03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Полтавского сельского поселения </w:t>
      </w:r>
    </w:p>
    <w:p w:rsidR="00433E03" w:rsidRDefault="00433E03" w:rsidP="00886E26">
      <w:pPr>
        <w:pStyle w:val="Style9"/>
        <w:widowControl/>
        <w:tabs>
          <w:tab w:val="left" w:pos="7440"/>
        </w:tabs>
        <w:suppressAutoHyphens/>
        <w:spacing w:line="240" w:lineRule="auto"/>
      </w:pPr>
      <w:r>
        <w:rPr>
          <w:rStyle w:val="FontStyle192"/>
          <w:rFonts w:ascii="Times New Roman" w:hAnsi="Times New Roman"/>
          <w:sz w:val="28"/>
          <w:szCs w:val="28"/>
        </w:rPr>
        <w:t>Красноармейского района                                                                В. А. Побожий</w:t>
      </w:r>
    </w:p>
    <w:sectPr w:rsidR="00433E03" w:rsidSect="00886E26">
      <w:pgSz w:w="11906" w:h="16838"/>
      <w:pgMar w:top="964" w:right="56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6F4" w:rsidRDefault="00C416F4" w:rsidP="000F4AAF">
      <w:pPr>
        <w:spacing w:after="0" w:line="240" w:lineRule="auto"/>
      </w:pPr>
      <w:r>
        <w:separator/>
      </w:r>
    </w:p>
  </w:endnote>
  <w:endnote w:type="continuationSeparator" w:id="0">
    <w:p w:rsidR="00C416F4" w:rsidRDefault="00C416F4" w:rsidP="000F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6F4" w:rsidRDefault="00C416F4" w:rsidP="000F4AAF">
      <w:pPr>
        <w:spacing w:after="0" w:line="240" w:lineRule="auto"/>
      </w:pPr>
      <w:r>
        <w:separator/>
      </w:r>
    </w:p>
  </w:footnote>
  <w:footnote w:type="continuationSeparator" w:id="0">
    <w:p w:rsidR="00C416F4" w:rsidRDefault="00C416F4" w:rsidP="000F4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AAF"/>
    <w:rsid w:val="000F4AAF"/>
    <w:rsid w:val="001F06BF"/>
    <w:rsid w:val="00433E03"/>
    <w:rsid w:val="006355E5"/>
    <w:rsid w:val="00662C33"/>
    <w:rsid w:val="00886E26"/>
    <w:rsid w:val="008F1610"/>
    <w:rsid w:val="009801C1"/>
    <w:rsid w:val="00982942"/>
    <w:rsid w:val="00B56477"/>
    <w:rsid w:val="00B70AE7"/>
    <w:rsid w:val="00C416F4"/>
    <w:rsid w:val="00CC5ABD"/>
    <w:rsid w:val="00DC0E1D"/>
    <w:rsid w:val="00E65BDB"/>
    <w:rsid w:val="00F37B0F"/>
    <w:rsid w:val="00FB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F4AAF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0F4A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9">
    <w:name w:val="Style9"/>
    <w:basedOn w:val="a"/>
    <w:uiPriority w:val="99"/>
    <w:rsid w:val="000F4AA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hAnsi="Tahoma"/>
      <w:sz w:val="24"/>
      <w:szCs w:val="24"/>
      <w:lang w:eastAsia="ru-RU"/>
    </w:rPr>
  </w:style>
  <w:style w:type="character" w:customStyle="1" w:styleId="FontStyle192">
    <w:name w:val="Font Style192"/>
    <w:basedOn w:val="a0"/>
    <w:uiPriority w:val="99"/>
    <w:rsid w:val="000F4AAF"/>
    <w:rPr>
      <w:rFonts w:ascii="Microsoft Sans Serif" w:hAnsi="Microsoft Sans Serif" w:cs="Microsoft Sans Serif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0F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AAF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F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4AA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0F4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4AAF"/>
    <w:rPr>
      <w:rFonts w:ascii="Calibri" w:eastAsia="Calibri" w:hAnsi="Calibri" w:cs="Times New Roman"/>
    </w:rPr>
  </w:style>
  <w:style w:type="paragraph" w:customStyle="1" w:styleId="ConsPlusNormal">
    <w:name w:val="ConsPlusNormal"/>
    <w:rsid w:val="00662C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3646;fld=134;dst=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2021-02-24T10:45:00Z</cp:lastPrinted>
  <dcterms:created xsi:type="dcterms:W3CDTF">2021-02-26T09:12:00Z</dcterms:created>
  <dcterms:modified xsi:type="dcterms:W3CDTF">2021-03-01T14:31:00Z</dcterms:modified>
</cp:coreProperties>
</file>