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B534E8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r w:rsidR="00F535CA"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проект </w:t>
      </w:r>
      <w:r w:rsidR="00B64D31">
        <w:rPr>
          <w:b/>
          <w:bCs/>
          <w:sz w:val="32"/>
          <w:szCs w:val="32"/>
        </w:rPr>
        <w:t xml:space="preserve">            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B534E8" w:rsidP="00802DF6">
      <w:pPr>
        <w:tabs>
          <w:tab w:val="left" w:pos="-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  <w:t xml:space="preserve">                                                                  № </w:t>
      </w:r>
      <w:r w:rsidR="00AD06FA">
        <w:rPr>
          <w:sz w:val="28"/>
          <w:szCs w:val="28"/>
        </w:rPr>
        <w:t>___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A111F5" w:rsidRDefault="00A111F5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стоимости услуг, предоставляемых согласно гарантированному перечню услуг по погребению на 20</w:t>
      </w:r>
      <w:r w:rsidR="00893E72">
        <w:rPr>
          <w:b/>
          <w:bCs/>
          <w:sz w:val="28"/>
          <w:szCs w:val="28"/>
        </w:rPr>
        <w:t>2</w:t>
      </w:r>
      <w:r w:rsidR="00EF013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год,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оказываемых</w:t>
      </w:r>
      <w:proofErr w:type="gramEnd"/>
      <w:r>
        <w:rPr>
          <w:b/>
          <w:bCs/>
          <w:sz w:val="28"/>
          <w:szCs w:val="28"/>
        </w:rPr>
        <w:t xml:space="preserve"> на территории </w:t>
      </w:r>
      <w:r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Pr="00FB1EBD" w:rsidRDefault="00F535C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            19 декабря 2016 года № 444-ФЗ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поддержки семей, имеющих детей», законом Краснодарского края от </w:t>
      </w:r>
      <w:r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DF339A" w:rsidRPr="001557B6" w:rsidRDefault="00F535CA" w:rsidP="00992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 xml:space="preserve">1.Утвердить стоимость </w:t>
      </w:r>
      <w:r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 на 20</w:t>
      </w:r>
      <w:r w:rsidR="001E56A9">
        <w:rPr>
          <w:rFonts w:ascii="Times New Roman" w:hAnsi="Times New Roman" w:cs="Times New Roman"/>
          <w:bCs/>
          <w:sz w:val="28"/>
          <w:szCs w:val="28"/>
        </w:rPr>
        <w:t>2</w:t>
      </w:r>
      <w:r w:rsidR="00AD06FA">
        <w:rPr>
          <w:rFonts w:ascii="Times New Roman" w:hAnsi="Times New Roman" w:cs="Times New Roman"/>
          <w:bCs/>
          <w:sz w:val="28"/>
          <w:szCs w:val="28"/>
        </w:rPr>
        <w:t>1</w:t>
      </w:r>
      <w:r w:rsidR="00992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год, оказываемых на территории Полтавского сельского поселения Красноармейского района</w:t>
      </w:r>
      <w:r w:rsidRPr="001557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F339A" w:rsidRPr="001557B6" w:rsidRDefault="00F535CA" w:rsidP="00DF3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2. Признать утратившими силу:</w:t>
      </w:r>
    </w:p>
    <w:p w:rsidR="00DF339A" w:rsidRPr="001557B6" w:rsidRDefault="001E56A9" w:rsidP="00DF3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35CA" w:rsidRPr="001557B6">
        <w:rPr>
          <w:sz w:val="28"/>
          <w:szCs w:val="28"/>
        </w:rPr>
        <w:t xml:space="preserve">) Решение Совета Полтавского сельского поселения Красноармейского района от </w:t>
      </w:r>
      <w:r w:rsidR="00AD06FA">
        <w:rPr>
          <w:sz w:val="28"/>
          <w:szCs w:val="28"/>
        </w:rPr>
        <w:t>26</w:t>
      </w:r>
      <w:r w:rsidR="00F535CA" w:rsidRPr="0015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F535CA" w:rsidRPr="001557B6">
        <w:rPr>
          <w:sz w:val="28"/>
          <w:szCs w:val="28"/>
        </w:rPr>
        <w:t xml:space="preserve"> 20</w:t>
      </w:r>
      <w:r w:rsidR="00AD06FA">
        <w:rPr>
          <w:sz w:val="28"/>
          <w:szCs w:val="28"/>
        </w:rPr>
        <w:t>20</w:t>
      </w:r>
      <w:r w:rsidR="00F535CA" w:rsidRPr="001557B6">
        <w:rPr>
          <w:sz w:val="28"/>
          <w:szCs w:val="28"/>
        </w:rPr>
        <w:t xml:space="preserve"> года № </w:t>
      </w:r>
      <w:r w:rsidR="00AD06FA">
        <w:rPr>
          <w:sz w:val="28"/>
          <w:szCs w:val="28"/>
        </w:rPr>
        <w:t>10/4</w:t>
      </w:r>
      <w:r w:rsidR="00F535CA" w:rsidRPr="001557B6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20</w:t>
      </w:r>
      <w:r w:rsidR="00AD06FA">
        <w:rPr>
          <w:sz w:val="28"/>
          <w:szCs w:val="28"/>
        </w:rPr>
        <w:t>20</w:t>
      </w:r>
      <w:r w:rsidR="00F535CA" w:rsidRPr="001557B6">
        <w:rPr>
          <w:sz w:val="28"/>
          <w:szCs w:val="28"/>
        </w:rPr>
        <w:t xml:space="preserve"> год, оказываемых на территории Полтавского сельского поселения Красноармейского района»;</w:t>
      </w:r>
    </w:p>
    <w:p w:rsidR="00F535CA" w:rsidRDefault="00F535CA" w:rsidP="005761F7">
      <w:pPr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 xml:space="preserve">3. </w:t>
      </w:r>
      <w:proofErr w:type="gramStart"/>
      <w:r w:rsidRPr="001557B6">
        <w:rPr>
          <w:sz w:val="28"/>
          <w:szCs w:val="28"/>
        </w:rPr>
        <w:t>Контроль за</w:t>
      </w:r>
      <w:proofErr w:type="gramEnd"/>
      <w:r w:rsidRPr="001557B6">
        <w:rPr>
          <w:sz w:val="28"/>
          <w:szCs w:val="28"/>
        </w:rPr>
        <w:t xml:space="preserve"> выполнением настоящего решения возложить на комиссию по строительству, транспорту, ЖКХ, связи, бытовому и торговому обслуживанию и защите прав потребителей Совета Полтавского сельского поселения Красноармейского района (</w:t>
      </w:r>
      <w:r w:rsidR="00EE2F73">
        <w:rPr>
          <w:sz w:val="28"/>
          <w:szCs w:val="28"/>
        </w:rPr>
        <w:t>Родионов</w:t>
      </w:r>
      <w:r w:rsidR="00EF0130">
        <w:rPr>
          <w:sz w:val="28"/>
          <w:szCs w:val="28"/>
        </w:rPr>
        <w:t xml:space="preserve"> А.В.</w:t>
      </w:r>
      <w:r w:rsidRPr="001557B6">
        <w:rPr>
          <w:sz w:val="28"/>
          <w:szCs w:val="28"/>
        </w:rPr>
        <w:t>).</w:t>
      </w:r>
    </w:p>
    <w:p w:rsidR="00A111F5" w:rsidRPr="001557B6" w:rsidRDefault="00A111F5" w:rsidP="005761F7">
      <w:pPr>
        <w:ind w:firstLine="709"/>
        <w:jc w:val="both"/>
        <w:rPr>
          <w:sz w:val="28"/>
          <w:szCs w:val="28"/>
        </w:rPr>
      </w:pPr>
    </w:p>
    <w:p w:rsidR="00F535CA" w:rsidRPr="00A8378F" w:rsidRDefault="00F535CA" w:rsidP="005761F7">
      <w:pPr>
        <w:pStyle w:val="ae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>Настоящее решение вступает в силу со дня его официального опубликования</w:t>
      </w:r>
      <w:r>
        <w:rPr>
          <w:b w:val="0"/>
        </w:rPr>
        <w:t xml:space="preserve"> и </w:t>
      </w:r>
      <w:r w:rsidRPr="00A8378F">
        <w:rPr>
          <w:b w:val="0"/>
        </w:rPr>
        <w:t xml:space="preserve">распространяется на правоотношения, возникшие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</w:t>
      </w:r>
      <w:r w:rsidR="00AD06FA">
        <w:rPr>
          <w:b w:val="0"/>
        </w:rPr>
        <w:t>1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DF339A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F535CA" w:rsidRDefault="00EF0130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ff4"/>
                <w:b w:val="0"/>
                <w:bCs/>
                <w:color w:val="auto"/>
                <w:sz w:val="28"/>
                <w:szCs w:val="28"/>
              </w:rPr>
              <w:t>Приложение</w:t>
            </w:r>
          </w:p>
          <w:p w:rsidR="00F535CA" w:rsidRPr="005761F7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5761F7" w:rsidRDefault="00F535CA" w:rsidP="00EF0130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 xml:space="preserve">от </w:t>
            </w:r>
            <w:r w:rsidR="00EF0130">
              <w:rPr>
                <w:sz w:val="28"/>
                <w:szCs w:val="28"/>
              </w:rPr>
              <w:t>____________</w:t>
            </w:r>
            <w:r w:rsidRPr="005761F7">
              <w:rPr>
                <w:sz w:val="28"/>
                <w:szCs w:val="28"/>
              </w:rPr>
              <w:t xml:space="preserve">  № </w:t>
            </w:r>
            <w:r w:rsidR="00525710">
              <w:rPr>
                <w:sz w:val="28"/>
                <w:szCs w:val="28"/>
              </w:rPr>
              <w:t xml:space="preserve"> </w:t>
            </w:r>
            <w:r w:rsidR="00EF0130">
              <w:rPr>
                <w:sz w:val="28"/>
                <w:szCs w:val="28"/>
              </w:rPr>
              <w:t>________</w:t>
            </w:r>
            <w:r w:rsidR="00EE2F73">
              <w:rPr>
                <w:sz w:val="28"/>
                <w:szCs w:val="28"/>
              </w:rPr>
              <w:t>_</w:t>
            </w:r>
          </w:p>
        </w:tc>
      </w:tr>
    </w:tbl>
    <w:p w:rsidR="00F535CA" w:rsidRDefault="00F535CA" w:rsidP="005761F7">
      <w:pPr>
        <w:tabs>
          <w:tab w:val="left" w:pos="1276"/>
          <w:tab w:val="left" w:pos="453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 xml:space="preserve">го перечня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</w:t>
      </w:r>
      <w:r w:rsidR="00EE2F73">
        <w:rPr>
          <w:b/>
          <w:color w:val="000000"/>
          <w:sz w:val="28"/>
          <w:szCs w:val="28"/>
          <w:lang w:eastAsia="ru-RU"/>
        </w:rPr>
        <w:t>2</w:t>
      </w:r>
      <w:r w:rsidR="00AD06FA">
        <w:rPr>
          <w:b/>
          <w:color w:val="000000"/>
          <w:sz w:val="28"/>
          <w:szCs w:val="28"/>
          <w:lang w:eastAsia="ru-RU"/>
        </w:rPr>
        <w:t>1</w:t>
      </w:r>
      <w:r w:rsidRPr="006D2368">
        <w:rPr>
          <w:b/>
          <w:color w:val="000000"/>
          <w:sz w:val="28"/>
          <w:szCs w:val="28"/>
          <w:lang w:eastAsia="ru-RU"/>
        </w:rPr>
        <w:t xml:space="preserve"> год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F535CA" w:rsidRPr="006D2368" w:rsidRDefault="00F535CA" w:rsidP="005761F7">
      <w:pPr>
        <w:pStyle w:val="21"/>
        <w:overflowPunct w:val="0"/>
        <w:autoSpaceDE w:val="0"/>
        <w:ind w:firstLine="0"/>
        <w:jc w:val="center"/>
        <w:textAlignment w:val="baseline"/>
        <w:rPr>
          <w:b/>
        </w:rPr>
      </w:pPr>
    </w:p>
    <w:tbl>
      <w:tblPr>
        <w:tblW w:w="9600" w:type="dxa"/>
        <w:tblInd w:w="-12" w:type="dxa"/>
        <w:tblLook w:val="00A0"/>
      </w:tblPr>
      <w:tblGrid>
        <w:gridCol w:w="540"/>
        <w:gridCol w:w="5340"/>
        <w:gridCol w:w="3720"/>
      </w:tblGrid>
      <w:tr w:rsidR="00F535CA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6E4A52">
              <w:rPr>
                <w:color w:val="000000"/>
                <w:lang w:eastAsia="ru-RU"/>
              </w:rPr>
              <w:t>/</w:t>
            </w:r>
            <w:proofErr w:type="spell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AD06F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AD06FA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AD06F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117,33</w:t>
            </w:r>
          </w:p>
        </w:tc>
      </w:tr>
      <w:tr w:rsidR="00EE2F73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AD06F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, обитый внутри и снаружи тканью </w:t>
            </w:r>
            <w:proofErr w:type="spellStart"/>
            <w:r w:rsidRPr="00177452">
              <w:rPr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177452">
              <w:rPr>
                <w:color w:val="000000"/>
                <w:sz w:val="28"/>
                <w:szCs w:val="28"/>
                <w:lang w:eastAsia="ru-RU"/>
              </w:rPr>
              <w:t>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AD06FA" w:rsidRDefault="00AD06F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D06FA">
              <w:rPr>
                <w:sz w:val="28"/>
                <w:szCs w:val="28"/>
                <w:lang w:eastAsia="ru-RU"/>
              </w:rPr>
              <w:t>1925,88</w:t>
            </w:r>
          </w:p>
        </w:tc>
      </w:tr>
      <w:tr w:rsidR="00F535CA" w:rsidRPr="006E4A52" w:rsidTr="005761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AD06F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указанием ФИО,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рождения и смерти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AD06FA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117,33</w:t>
            </w:r>
          </w:p>
        </w:tc>
      </w:tr>
      <w:tr w:rsidR="00EE2F73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AD06FA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AD06FA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995,32</w:t>
            </w:r>
          </w:p>
        </w:tc>
      </w:tr>
      <w:tr w:rsidR="00EE2F73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DF339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A21C76" w:rsidP="00A21C7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при рытье могилы </w:t>
            </w:r>
            <w:r>
              <w:rPr>
                <w:color w:val="000000"/>
                <w:sz w:val="28"/>
                <w:szCs w:val="28"/>
                <w:lang w:eastAsia="ru-RU"/>
              </w:rPr>
              <w:t>экскаватором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A21C76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535CA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A21C76" w:rsidP="00DF339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A21C76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2546,30</w:t>
            </w:r>
          </w:p>
        </w:tc>
      </w:tr>
      <w:tr w:rsidR="00F535CA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A21C76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6423,69</w:t>
            </w:r>
          </w:p>
        </w:tc>
      </w:tr>
    </w:tbl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525710">
      <w:pPr>
        <w:pStyle w:val="21"/>
        <w:overflowPunct w:val="0"/>
        <w:autoSpaceDE w:val="0"/>
        <w:ind w:right="-1094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      </w:t>
      </w:r>
      <w:r w:rsidR="00DF339A">
        <w:t xml:space="preserve">   В. А. Побожий</w:t>
      </w:r>
      <w:bookmarkStart w:id="1" w:name="RANGE!A1:G35"/>
      <w:bookmarkEnd w:id="1"/>
    </w:p>
    <w:sectPr w:rsidR="00F535CA" w:rsidRPr="00177452" w:rsidSect="00525710">
      <w:footnotePr>
        <w:pos w:val="beneathText"/>
      </w:footnotePr>
      <w:pgSz w:w="11905" w:h="16837" w:code="9"/>
      <w:pgMar w:top="1134" w:right="848" w:bottom="1134" w:left="180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B6" w:rsidRDefault="00877BB6">
      <w:r>
        <w:separator/>
      </w:r>
    </w:p>
  </w:endnote>
  <w:endnote w:type="continuationSeparator" w:id="0">
    <w:p w:rsidR="00877BB6" w:rsidRDefault="0087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B6" w:rsidRDefault="00877BB6">
      <w:r>
        <w:separator/>
      </w:r>
    </w:p>
  </w:footnote>
  <w:footnote w:type="continuationSeparator" w:id="0">
    <w:p w:rsidR="00877BB6" w:rsidRDefault="00877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h="292" w:hRule="exact"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C098F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5710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77BB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11F5"/>
    <w:rsid w:val="00A14C63"/>
    <w:rsid w:val="00A17893"/>
    <w:rsid w:val="00A17C04"/>
    <w:rsid w:val="00A2072B"/>
    <w:rsid w:val="00A21C76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165"/>
    <w:rsid w:val="00AA17AA"/>
    <w:rsid w:val="00AA2B13"/>
    <w:rsid w:val="00AB4FD6"/>
    <w:rsid w:val="00AB6806"/>
    <w:rsid w:val="00AC5685"/>
    <w:rsid w:val="00AC608A"/>
    <w:rsid w:val="00AC6C3E"/>
    <w:rsid w:val="00AD06FA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C60"/>
    <w:rsid w:val="00B534E8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456A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43BF"/>
    <w:rsid w:val="00E56241"/>
    <w:rsid w:val="00E7673D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0130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C4F33"/>
    <w:rsid w:val="00FD044C"/>
    <w:rsid w:val="00FD1C52"/>
    <w:rsid w:val="00FD59E9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4</cp:revision>
  <cp:lastPrinted>2020-02-26T12:41:00Z</cp:lastPrinted>
  <dcterms:created xsi:type="dcterms:W3CDTF">2021-02-20T10:09:00Z</dcterms:created>
  <dcterms:modified xsi:type="dcterms:W3CDTF">2021-02-20T10:37:00Z</dcterms:modified>
</cp:coreProperties>
</file>