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9C" w14:textId="77777777"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14:paraId="5F57C996" w14:textId="0DB854BA" w:rsidR="00EF4FAD" w:rsidRDefault="0007107B" w:rsidP="00E648B3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07107B">
        <w:rPr>
          <w:rFonts w:ascii="Segoe UI" w:hAnsi="Segoe UI" w:cs="Segoe UI"/>
          <w:b/>
          <w:sz w:val="32"/>
          <w:szCs w:val="24"/>
        </w:rPr>
        <w:t>Эксперт</w:t>
      </w:r>
      <w:r w:rsidR="009776BE">
        <w:rPr>
          <w:rFonts w:ascii="Segoe UI" w:hAnsi="Segoe UI" w:cs="Segoe UI"/>
          <w:b/>
          <w:sz w:val="32"/>
          <w:szCs w:val="24"/>
        </w:rPr>
        <w:t>ы Краевой Кадастровой</w:t>
      </w:r>
      <w:r w:rsidR="00E648B3">
        <w:rPr>
          <w:rFonts w:ascii="Segoe UI" w:hAnsi="Segoe UI" w:cs="Segoe UI"/>
          <w:b/>
          <w:sz w:val="32"/>
          <w:szCs w:val="24"/>
        </w:rPr>
        <w:t xml:space="preserve"> палаты</w:t>
      </w:r>
      <w:r w:rsidR="00E648B3">
        <w:rPr>
          <w:rFonts w:ascii="Segoe UI" w:hAnsi="Segoe UI" w:cs="Segoe UI"/>
          <w:b/>
          <w:sz w:val="32"/>
          <w:szCs w:val="24"/>
        </w:rPr>
        <w:br/>
      </w:r>
      <w:r w:rsidR="009776BE">
        <w:rPr>
          <w:rFonts w:ascii="Segoe UI" w:hAnsi="Segoe UI" w:cs="Segoe UI"/>
          <w:b/>
          <w:sz w:val="32"/>
          <w:szCs w:val="24"/>
        </w:rPr>
        <w:t xml:space="preserve">расскажут </w:t>
      </w:r>
      <w:r w:rsidRPr="0007107B">
        <w:rPr>
          <w:rFonts w:ascii="Segoe UI" w:hAnsi="Segoe UI" w:cs="Segoe UI"/>
          <w:b/>
          <w:sz w:val="32"/>
          <w:szCs w:val="24"/>
        </w:rPr>
        <w:t>о жилищных правах детей</w:t>
      </w:r>
    </w:p>
    <w:p w14:paraId="2F0DD166" w14:textId="77777777" w:rsidR="001C1CF4" w:rsidRDefault="001C1CF4" w:rsidP="0007107B">
      <w:pPr>
        <w:spacing w:after="0" w:line="240" w:lineRule="auto"/>
        <w:jc w:val="both"/>
        <w:rPr>
          <w:rFonts w:ascii="Segoe UI" w:eastAsia="Times New Roman" w:hAnsi="Segoe UI" w:cs="Segoe UI"/>
          <w:i/>
          <w:sz w:val="24"/>
          <w:lang w:eastAsia="ru-RU"/>
        </w:rPr>
      </w:pPr>
    </w:p>
    <w:p w14:paraId="30317837" w14:textId="24F4DE35" w:rsidR="00CD6F2A" w:rsidRPr="00AA2AF4" w:rsidRDefault="00983D7C" w:rsidP="00EF4FA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775D1C0" wp14:editId="1DFC651B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7B" w:rsidRPr="0007107B">
        <w:rPr>
          <w:rFonts w:ascii="Segoe UI" w:hAnsi="Segoe UI" w:cs="Segoe UI"/>
          <w:b/>
          <w:bCs/>
          <w:noProof/>
          <w:sz w:val="24"/>
          <w:szCs w:val="24"/>
          <w:lang w:eastAsia="ru-RU"/>
        </w:rPr>
        <w:t>1 июня 2021 года во всех регионах нашей страны пройдёт Всероссийская акция «День правовой помощи детям». В этот день в рамках горячей линии специалисты кадастровой палаты Краснодарского края ответят на вопросы россиян о том, как защитить имущественные права несовершеннолетних</w:t>
      </w:r>
      <w:r w:rsidR="00D76255" w:rsidRPr="00D76255">
        <w:rPr>
          <w:rFonts w:ascii="Segoe UI" w:hAnsi="Segoe UI" w:cs="Segoe UI"/>
          <w:b/>
          <w:bCs/>
          <w:noProof/>
          <w:sz w:val="24"/>
          <w:szCs w:val="24"/>
          <w:lang w:eastAsia="ru-RU"/>
        </w:rPr>
        <w:t>.</w:t>
      </w:r>
    </w:p>
    <w:p w14:paraId="09BEB36D" w14:textId="77777777" w:rsidR="0007107B" w:rsidRPr="0007107B" w:rsidRDefault="0007107B" w:rsidP="0007107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07107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Проведение акции приурочено к празднованию Международного дня защиты детей. В ходе мероприятия граждане 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о том, кто вправе представлять интересы несовершеннолетнего при получении государственных услуг Росреестра и др.</w:t>
      </w:r>
    </w:p>
    <w:p w14:paraId="73F6219B" w14:textId="77777777" w:rsidR="0007107B" w:rsidRPr="0007107B" w:rsidRDefault="0007107B" w:rsidP="0007107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07107B">
        <w:rPr>
          <w:rFonts w:ascii="Segoe UI" w:eastAsia="Times New Roman" w:hAnsi="Segoe UI" w:cs="Segoe UI"/>
          <w:i/>
          <w:color w:val="000000"/>
          <w:sz w:val="24"/>
          <w:szCs w:val="24"/>
          <w:shd w:val="clear" w:color="auto" w:fill="FFFFFF"/>
          <w:lang w:eastAsia="ru-RU"/>
        </w:rPr>
        <w:t>«При совершении сделок с недвижимостью дети являются наиболее уязвимой категорией населения. В силу своего возраста они не могут самостоятельно отстаивать свои интересы, а все решения за них принимают родители. По этой причине мы уделяем особое внимание защите имущественных прав несовершеннолетних и их правовому просвещению. Для нас, как для профессионалов, крайне важно простым и понятным языком рассказывать юным россиянам об их правах и обязанностях, чтобы они выросли юридически грамотными и при необходимости могли постоять за себя»,</w:t>
      </w:r>
      <w:r w:rsidRPr="0007107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– отметил </w:t>
      </w:r>
      <w:r w:rsidRPr="0007107B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ru-RU"/>
        </w:rPr>
        <w:t xml:space="preserve">и.о. начальника управления по связям с общественностью Федеральной кадастровой палаты Росреестра Евгений Мохин. </w:t>
      </w:r>
    </w:p>
    <w:p w14:paraId="44741C50" w14:textId="77777777" w:rsidR="0007107B" w:rsidRPr="0007107B" w:rsidRDefault="0007107B" w:rsidP="0007107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07107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 Консультация квалифицированных специалистов учреждения поможет разобраться в тонкостях конкретной ситуации. По телефону горячей линии бесплатно эксперты Федеральной кадастровой палаты Росреестра подскажут, куда и как обратиться, если имущественные права детей или права их родителей были нарушены.</w:t>
      </w:r>
    </w:p>
    <w:p w14:paraId="356EFD35" w14:textId="77777777" w:rsidR="0007107B" w:rsidRPr="0007107B" w:rsidRDefault="0007107B" w:rsidP="0007107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Cs/>
          <w:color w:val="000000"/>
          <w:sz w:val="24"/>
          <w:szCs w:val="24"/>
          <w:shd w:val="clear" w:color="auto" w:fill="FFFFFF"/>
          <w:lang w:eastAsia="ru-RU"/>
        </w:rPr>
      </w:pPr>
      <w:r w:rsidRPr="0007107B">
        <w:rPr>
          <w:rFonts w:ascii="Segoe UI" w:eastAsia="Times New Roman" w:hAnsi="Segoe UI" w:cs="Segoe UI"/>
          <w:iCs/>
          <w:color w:val="000000"/>
          <w:sz w:val="24"/>
          <w:szCs w:val="24"/>
          <w:shd w:val="clear" w:color="auto" w:fill="FFFFFF"/>
          <w:lang w:eastAsia="ru-RU"/>
        </w:rPr>
        <w:t>День правовой помощи детям пройдет 1 июня 2021 года. Чтобы получить консультационную помощь позвоните по телефону горячей линии Кадастровой палаты по Краснодарскому краю: 8861-992-13-02 и дождитесь ответа оператора или наберите добавочный номер 2501; 2502; 2503.</w:t>
      </w:r>
    </w:p>
    <w:p w14:paraId="122646F2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14:paraId="617C5D25" w14:textId="77777777"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 wp14:anchorId="76BF72AE" wp14:editId="299F6E0E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14:paraId="7B0E4D39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14:paraId="6EB57C6A" w14:textId="77777777"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14:paraId="3B9F34A4" w14:textId="77777777" w:rsidTr="00D02D73">
        <w:trPr>
          <w:jc w:val="center"/>
        </w:trPr>
        <w:tc>
          <w:tcPr>
            <w:tcW w:w="775" w:type="dxa"/>
            <w:hideMark/>
          </w:tcPr>
          <w:p w14:paraId="4372E053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44DD7D7" wp14:editId="195E3B42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14A6B2" w14:textId="77777777" w:rsidR="00614484" w:rsidRPr="00AB5207" w:rsidRDefault="00A75455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14:paraId="184BCCA3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F1418E2" wp14:editId="510B81FF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2EF6581E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14:paraId="5ECE7E0F" w14:textId="77777777" w:rsidTr="00D02D73">
        <w:trPr>
          <w:jc w:val="center"/>
        </w:trPr>
        <w:tc>
          <w:tcPr>
            <w:tcW w:w="775" w:type="dxa"/>
            <w:hideMark/>
          </w:tcPr>
          <w:p w14:paraId="65B344D4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187030E" wp14:editId="738D0DBE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645D45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14:paraId="0A5AFB42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555342E" wp14:editId="30BF6975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5F65C8A0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32C700C8" w14:textId="77777777" w:rsidR="007532F9" w:rsidRPr="00EF4FAD" w:rsidRDefault="007532F9" w:rsidP="00F541E5">
      <w:p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bookmarkStart w:id="0" w:name="_GoBack"/>
      <w:bookmarkEnd w:id="0"/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6DACE" w14:textId="77777777" w:rsidR="00A75455" w:rsidRDefault="00A75455" w:rsidP="00964CBF">
      <w:pPr>
        <w:spacing w:after="0" w:line="240" w:lineRule="auto"/>
      </w:pPr>
      <w:r>
        <w:separator/>
      </w:r>
    </w:p>
  </w:endnote>
  <w:endnote w:type="continuationSeparator" w:id="0">
    <w:p w14:paraId="522FEE58" w14:textId="77777777" w:rsidR="00A75455" w:rsidRDefault="00A75455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22DDD" w14:textId="77777777" w:rsidR="00A75455" w:rsidRDefault="00A75455" w:rsidP="00964CBF">
      <w:pPr>
        <w:spacing w:after="0" w:line="240" w:lineRule="auto"/>
      </w:pPr>
      <w:r>
        <w:separator/>
      </w:r>
    </w:p>
  </w:footnote>
  <w:footnote w:type="continuationSeparator" w:id="0">
    <w:p w14:paraId="54C455D2" w14:textId="77777777" w:rsidR="00A75455" w:rsidRDefault="00A75455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45837"/>
    <w:rsid w:val="0007107B"/>
    <w:rsid w:val="00074769"/>
    <w:rsid w:val="00081810"/>
    <w:rsid w:val="00083985"/>
    <w:rsid w:val="00090D30"/>
    <w:rsid w:val="000A2A62"/>
    <w:rsid w:val="000C6441"/>
    <w:rsid w:val="000C66CA"/>
    <w:rsid w:val="000C6C7E"/>
    <w:rsid w:val="000D56DC"/>
    <w:rsid w:val="001141D7"/>
    <w:rsid w:val="001300EC"/>
    <w:rsid w:val="001337E0"/>
    <w:rsid w:val="0013604E"/>
    <w:rsid w:val="001460A7"/>
    <w:rsid w:val="0015575A"/>
    <w:rsid w:val="00161A3D"/>
    <w:rsid w:val="00167AB6"/>
    <w:rsid w:val="00194207"/>
    <w:rsid w:val="001A4E67"/>
    <w:rsid w:val="001C1CF4"/>
    <w:rsid w:val="001D04A6"/>
    <w:rsid w:val="001D1731"/>
    <w:rsid w:val="001D2FC3"/>
    <w:rsid w:val="001F19B4"/>
    <w:rsid w:val="00201937"/>
    <w:rsid w:val="00202B57"/>
    <w:rsid w:val="00212FFC"/>
    <w:rsid w:val="0022139B"/>
    <w:rsid w:val="00231B80"/>
    <w:rsid w:val="00231C80"/>
    <w:rsid w:val="0024763F"/>
    <w:rsid w:val="00262366"/>
    <w:rsid w:val="00266D07"/>
    <w:rsid w:val="00272189"/>
    <w:rsid w:val="002A1F29"/>
    <w:rsid w:val="002C5F27"/>
    <w:rsid w:val="002D5A32"/>
    <w:rsid w:val="002E57F8"/>
    <w:rsid w:val="002E5D83"/>
    <w:rsid w:val="002F1B8D"/>
    <w:rsid w:val="002F7E14"/>
    <w:rsid w:val="00316DD8"/>
    <w:rsid w:val="00324510"/>
    <w:rsid w:val="00337AF7"/>
    <w:rsid w:val="003474B8"/>
    <w:rsid w:val="0035078B"/>
    <w:rsid w:val="00355BE9"/>
    <w:rsid w:val="003928B0"/>
    <w:rsid w:val="003A07AF"/>
    <w:rsid w:val="003A7A8E"/>
    <w:rsid w:val="003F7873"/>
    <w:rsid w:val="004017C4"/>
    <w:rsid w:val="00406459"/>
    <w:rsid w:val="0041398E"/>
    <w:rsid w:val="0044418A"/>
    <w:rsid w:val="00445D43"/>
    <w:rsid w:val="00464365"/>
    <w:rsid w:val="00467228"/>
    <w:rsid w:val="004741C1"/>
    <w:rsid w:val="00495AFA"/>
    <w:rsid w:val="004D10B7"/>
    <w:rsid w:val="004D1877"/>
    <w:rsid w:val="004D5E8A"/>
    <w:rsid w:val="00513C42"/>
    <w:rsid w:val="0051434F"/>
    <w:rsid w:val="005207FD"/>
    <w:rsid w:val="005367A8"/>
    <w:rsid w:val="00540B9C"/>
    <w:rsid w:val="00543467"/>
    <w:rsid w:val="00545D21"/>
    <w:rsid w:val="00555772"/>
    <w:rsid w:val="005570D7"/>
    <w:rsid w:val="005634C6"/>
    <w:rsid w:val="00582277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6411"/>
    <w:rsid w:val="0063700F"/>
    <w:rsid w:val="00646607"/>
    <w:rsid w:val="006529E9"/>
    <w:rsid w:val="00654ABA"/>
    <w:rsid w:val="00657CEC"/>
    <w:rsid w:val="00663339"/>
    <w:rsid w:val="006813F1"/>
    <w:rsid w:val="00682DD0"/>
    <w:rsid w:val="006A1B6C"/>
    <w:rsid w:val="006A35A0"/>
    <w:rsid w:val="006A5399"/>
    <w:rsid w:val="006E2450"/>
    <w:rsid w:val="006E559E"/>
    <w:rsid w:val="006E5970"/>
    <w:rsid w:val="006F5CEA"/>
    <w:rsid w:val="00744C9B"/>
    <w:rsid w:val="0074600B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6F0C"/>
    <w:rsid w:val="007F6E9C"/>
    <w:rsid w:val="007F6F03"/>
    <w:rsid w:val="0080150D"/>
    <w:rsid w:val="00807553"/>
    <w:rsid w:val="008116CC"/>
    <w:rsid w:val="0081464F"/>
    <w:rsid w:val="00822D2F"/>
    <w:rsid w:val="00823523"/>
    <w:rsid w:val="00826465"/>
    <w:rsid w:val="00867B9E"/>
    <w:rsid w:val="008906E1"/>
    <w:rsid w:val="00890B2B"/>
    <w:rsid w:val="008A0399"/>
    <w:rsid w:val="008A52E7"/>
    <w:rsid w:val="008B596E"/>
    <w:rsid w:val="008D12AA"/>
    <w:rsid w:val="008D133A"/>
    <w:rsid w:val="008F171C"/>
    <w:rsid w:val="008F49AB"/>
    <w:rsid w:val="0090249D"/>
    <w:rsid w:val="009228D6"/>
    <w:rsid w:val="009251A6"/>
    <w:rsid w:val="00930E0D"/>
    <w:rsid w:val="00942115"/>
    <w:rsid w:val="00944CAE"/>
    <w:rsid w:val="009627AD"/>
    <w:rsid w:val="00964CBF"/>
    <w:rsid w:val="00975323"/>
    <w:rsid w:val="009776BE"/>
    <w:rsid w:val="00980F04"/>
    <w:rsid w:val="00983D7C"/>
    <w:rsid w:val="00986E43"/>
    <w:rsid w:val="00987CEA"/>
    <w:rsid w:val="009A1834"/>
    <w:rsid w:val="009B5007"/>
    <w:rsid w:val="009C18F0"/>
    <w:rsid w:val="009E33AC"/>
    <w:rsid w:val="009E40BC"/>
    <w:rsid w:val="009F3C61"/>
    <w:rsid w:val="009F758E"/>
    <w:rsid w:val="00A516A6"/>
    <w:rsid w:val="00A517A1"/>
    <w:rsid w:val="00A75455"/>
    <w:rsid w:val="00A754E4"/>
    <w:rsid w:val="00AA0991"/>
    <w:rsid w:val="00AA2AF4"/>
    <w:rsid w:val="00AC1C75"/>
    <w:rsid w:val="00AC1E28"/>
    <w:rsid w:val="00AD4C74"/>
    <w:rsid w:val="00AE77A3"/>
    <w:rsid w:val="00B244B4"/>
    <w:rsid w:val="00B366E0"/>
    <w:rsid w:val="00B46B85"/>
    <w:rsid w:val="00B57B4E"/>
    <w:rsid w:val="00B7038C"/>
    <w:rsid w:val="00B83CC3"/>
    <w:rsid w:val="00B9631E"/>
    <w:rsid w:val="00B9647E"/>
    <w:rsid w:val="00B97F5F"/>
    <w:rsid w:val="00BB1B2A"/>
    <w:rsid w:val="00BE3CCC"/>
    <w:rsid w:val="00BF68AB"/>
    <w:rsid w:val="00BF6E65"/>
    <w:rsid w:val="00C04032"/>
    <w:rsid w:val="00C1469F"/>
    <w:rsid w:val="00C3641F"/>
    <w:rsid w:val="00C41246"/>
    <w:rsid w:val="00C42C7A"/>
    <w:rsid w:val="00C622EC"/>
    <w:rsid w:val="00C94938"/>
    <w:rsid w:val="00CA3AFA"/>
    <w:rsid w:val="00CB0292"/>
    <w:rsid w:val="00CB0452"/>
    <w:rsid w:val="00CC05E5"/>
    <w:rsid w:val="00CC3674"/>
    <w:rsid w:val="00CD00DE"/>
    <w:rsid w:val="00CD6F2A"/>
    <w:rsid w:val="00CF17CB"/>
    <w:rsid w:val="00D00AA3"/>
    <w:rsid w:val="00D23F09"/>
    <w:rsid w:val="00D30E10"/>
    <w:rsid w:val="00D3552F"/>
    <w:rsid w:val="00D36CF6"/>
    <w:rsid w:val="00D37676"/>
    <w:rsid w:val="00D71D6D"/>
    <w:rsid w:val="00D74F29"/>
    <w:rsid w:val="00D76255"/>
    <w:rsid w:val="00D82159"/>
    <w:rsid w:val="00DA221B"/>
    <w:rsid w:val="00DA68BC"/>
    <w:rsid w:val="00DB30B5"/>
    <w:rsid w:val="00DB36D4"/>
    <w:rsid w:val="00DD0B91"/>
    <w:rsid w:val="00DD0EFF"/>
    <w:rsid w:val="00DE0037"/>
    <w:rsid w:val="00DF0188"/>
    <w:rsid w:val="00E15EF0"/>
    <w:rsid w:val="00E16DC5"/>
    <w:rsid w:val="00E258BA"/>
    <w:rsid w:val="00E31DCE"/>
    <w:rsid w:val="00E47ECF"/>
    <w:rsid w:val="00E648B3"/>
    <w:rsid w:val="00E727E6"/>
    <w:rsid w:val="00E73196"/>
    <w:rsid w:val="00E762B2"/>
    <w:rsid w:val="00E94A7C"/>
    <w:rsid w:val="00EA049A"/>
    <w:rsid w:val="00EA1FF8"/>
    <w:rsid w:val="00EA2536"/>
    <w:rsid w:val="00EA532A"/>
    <w:rsid w:val="00EB41BA"/>
    <w:rsid w:val="00ED3752"/>
    <w:rsid w:val="00EF4FAD"/>
    <w:rsid w:val="00F16F21"/>
    <w:rsid w:val="00F27D31"/>
    <w:rsid w:val="00F541E5"/>
    <w:rsid w:val="00F573BD"/>
    <w:rsid w:val="00F57C2F"/>
    <w:rsid w:val="00F61B75"/>
    <w:rsid w:val="00F63CC6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645"/>
  <w15:docId w15:val="{7AC49373-27F6-4327-A5A2-A03F58B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6BDD-D8D9-4D2F-A10C-BE3C7A41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58</cp:revision>
  <dcterms:created xsi:type="dcterms:W3CDTF">2021-03-26T06:22:00Z</dcterms:created>
  <dcterms:modified xsi:type="dcterms:W3CDTF">2021-05-28T06:35:00Z</dcterms:modified>
</cp:coreProperties>
</file>