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79" w:rsidRDefault="005A405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lang w:val="ru-RU"/>
        </w:rPr>
        <w:t>Догазификация</w:t>
      </w:r>
      <w:proofErr w:type="spellEnd"/>
      <w:r>
        <w:rPr>
          <w:rFonts w:ascii="Times New Roman" w:hAnsi="Times New Roman" w:cs="Times New Roman"/>
          <w:b/>
          <w:bCs/>
          <w:sz w:val="28"/>
          <w:lang w:val="ru-RU"/>
        </w:rPr>
        <w:t>: вопросы и ответы</w:t>
      </w:r>
    </w:p>
    <w:p w:rsidR="00B12379" w:rsidRDefault="00B12379">
      <w:pPr>
        <w:jc w:val="center"/>
        <w:rPr>
          <w:b/>
          <w:bCs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чем разница между газификац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ией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внутрипоселковые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сети, и требуется, как правило, достроить газопроводы до границ земельных участков, на которых расположены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газопровод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у Вас есть документы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Дома, которые расположены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негазифицированных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:rsidR="00B12379" w:rsidRPr="00413321" w:rsidRDefault="0011391C" w:rsidP="004133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Президентом Российской Федерации В.В. Путиным (поручение от 31.05.2020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№ Пр-907) поставлена цель обеспечить поэтапное завершение газификации России к 2024 и к 2030 году.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Вы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 w:rsidR="00B12379" w:rsidRPr="00413321" w:rsidRDefault="0011391C" w:rsidP="004133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подборать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оборудование.  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мне нужно сделать чтобы получить газ?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МФЦ, или с помощью единого портала единого оператора газификации СОЦГАЗ.РФ.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Срок  подключения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учитывает время, требующееся для выполнения мероприятий в границах Вашего земельного участка, а именно: прокладку сети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внутреннего газопровода по дому, монтаж газоиспользующего оборудования.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негазифицированном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населенном пункте.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будет стоить газ? Есть ли скрытые платежи за пользование газом?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пищеприготовление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горячее водоснабжение, отопление).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только в соответствие с инфляцией, дополнительного увеличения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подключением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граждан не будет.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подать заявку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МФЦ, или единого оператора газификации – </w:t>
      </w:r>
      <w:hyperlink r:id="rId8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СОЦГАЗ.РФ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я подал заявку в марте или мае я попадаю под бесплатную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</w:p>
    <w:p w:rsidR="00413321" w:rsidRPr="00345806" w:rsidRDefault="00413321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Условия бесплатной </w:t>
      </w:r>
      <w:proofErr w:type="spellStart"/>
      <w:r w:rsidRPr="00345806">
        <w:rPr>
          <w:rFonts w:ascii="Times New Roman" w:hAnsi="Times New Roman" w:cs="Times New Roman"/>
          <w:sz w:val="28"/>
          <w:szCs w:val="28"/>
          <w:lang w:val="ru-RU"/>
        </w:rPr>
        <w:t>догазификации</w:t>
      </w:r>
      <w:proofErr w:type="spellEnd"/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распространяются на случаи подачи заявки и заключения договора о подключении начиная с 21 апреля 2021 года. Так, если договор о подключении заключен после 21 апреля 2021 года, оплата Вами была осуществлена, то Вы можете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обратиться в газораспределительную организацию для заключения дополнительного соглашения о бесплатности оказания услуг по подключению. В таком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случае Вам вернут уплаченные денежные средства, однако срок договора о подключении может быть скорректирован. </w:t>
      </w:r>
    </w:p>
    <w:p w:rsidR="00B12379" w:rsidRPr="00345806" w:rsidRDefault="0011391C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 заключен до 21 апреля 2021 года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на бесплатную </w:t>
      </w:r>
      <w:proofErr w:type="spellStart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догазификацию</w:t>
      </w:r>
      <w:proofErr w:type="spellEnd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такое ЕОГ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РОГа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ЕОГа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B123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B12379">
      <w:pPr>
        <w:rPr>
          <w:lang w:val="ru-RU"/>
        </w:rPr>
      </w:pPr>
    </w:p>
    <w:sectPr w:rsidR="00B12379">
      <w:headerReference w:type="default" r:id="rId9"/>
      <w:pgSz w:w="12240" w:h="15840"/>
      <w:pgMar w:top="1134" w:right="567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05FB" w16cid:durableId="24A307D9"/>
  <w16cid:commentId w16cid:paraId="73CA4B6E" w16cid:durableId="24A307DA"/>
  <w16cid:commentId w16cid:paraId="6BF4631E" w16cid:durableId="24A307DB"/>
  <w16cid:commentId w16cid:paraId="5498449A" w16cid:durableId="24A307DC"/>
  <w16cid:commentId w16cid:paraId="5182CEC0" w16cid:durableId="24A307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1C" w:rsidRDefault="0011391C">
      <w:pPr>
        <w:spacing w:after="0" w:line="240" w:lineRule="auto"/>
      </w:pPr>
      <w:r>
        <w:separator/>
      </w:r>
    </w:p>
  </w:endnote>
  <w:endnote w:type="continuationSeparator" w:id="0">
    <w:p w:rsidR="0011391C" w:rsidRDefault="0011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1C" w:rsidRDefault="0011391C">
      <w:pPr>
        <w:spacing w:after="0" w:line="240" w:lineRule="auto"/>
      </w:pPr>
      <w:r>
        <w:separator/>
      </w:r>
    </w:p>
  </w:footnote>
  <w:footnote w:type="continuationSeparator" w:id="0">
    <w:p w:rsidR="0011391C" w:rsidRDefault="0011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EndPr/>
    <w:sdtContent>
      <w:p w:rsidR="00B12379" w:rsidRDefault="0011391C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5A405C" w:rsidRPr="005A405C">
          <w:rPr>
            <w:rFonts w:ascii="Times New Roman" w:hAnsi="Times New Roman" w:cs="Times New Roman"/>
            <w:noProof/>
            <w:sz w:val="24"/>
            <w:lang w:val="ru-RU"/>
          </w:rPr>
          <w:t>5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79"/>
    <w:rsid w:val="0011391C"/>
    <w:rsid w:val="002B64E3"/>
    <w:rsid w:val="00345806"/>
    <w:rsid w:val="00413321"/>
    <w:rsid w:val="005A405C"/>
    <w:rsid w:val="006D2E59"/>
    <w:rsid w:val="00757AD1"/>
    <w:rsid w:val="00B1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625B"/>
  <w15:docId w15:val="{736CF674-CD23-467B-9205-DA3822B1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g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7DE5-3E5B-437E-B2DF-BBA69ECC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1434</Words>
  <Characters>8176</Characters>
  <Application>Microsoft Office Word</Application>
  <DocSecurity>4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Жданова Дарья Вячеславовна</cp:lastModifiedBy>
  <cp:revision>2</cp:revision>
  <dcterms:created xsi:type="dcterms:W3CDTF">2021-07-22T08:11:00Z</dcterms:created>
  <dcterms:modified xsi:type="dcterms:W3CDTF">2021-07-22T08:11:00Z</dcterms:modified>
</cp:coreProperties>
</file>