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2A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513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184F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просьбой выкосить  сорную растительность   в непосредственной близости от ее домовладения, так  проживает одна и является инвалидом 2-й группы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34410" w:rsidRDefault="008429AE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указанию главы поселения силами МП «Благоустройство» Полтавского сельского поселения   сорная растительность  выкошена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729CC" w:rsidRDefault="00B3441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пожаловалась  на сосед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ей, которые 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рж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домашнюю 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птицу в своем подворье в нарушение требований Правил землепользования и застройки Полтавского сельского поселения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При осмотре установлено, что при имеющемся количестве поголовья птицы требования Правил не наруш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ены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Соседям рекомендовано привести ограждение для выгула птицы  в состояние, не позволяющее проникать птице на соседний земельный участок, либо  обустроить новый загон на расстоянии не менее 1 м от границы земельных участков.</w:t>
      </w:r>
    </w:p>
    <w:p w:rsidR="005B36D7" w:rsidRDefault="00B34410" w:rsidP="00A44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нка Г.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Тельмана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обратил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просьбой вывезти со своего подворья сухие ветки и траву, так как  своими силами сделать этого не может в силу возраста.</w:t>
      </w:r>
    </w:p>
    <w:p w:rsidR="00A44050" w:rsidRPr="005B36D7" w:rsidRDefault="00A44050" w:rsidP="00A44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распоряжению главы  силами МП «Благоустройство» Полтавского сельского поселения   сухие ветки и трава вывезены с территории земельного участка заявителя.</w:t>
      </w:r>
    </w:p>
    <w:p w:rsidR="003729CC" w:rsidRDefault="00FC155C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граждан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проживающе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Киевской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нарушений при строительстве бани соседями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рассмотрено специалистами администрации с выездом на место.</w:t>
      </w:r>
    </w:p>
    <w:p w:rsidR="00F27B5F" w:rsidRDefault="004879F7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установлено, что при строительстве бани собственниками, проживающими на соседнем земельном участке, требования Правил землепользования и застройки Полтавского сельского поселения не нарушены. Заявителю даны соответствующие разъяснения.</w:t>
      </w:r>
    </w:p>
    <w:p w:rsidR="00544A84" w:rsidRDefault="00877FA4" w:rsidP="00544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Ф., проживающая по ул. Огородной, 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обратилась по вопросу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ненадлежаще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санитарно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состояни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контейнерной площадки для сбора ТКО, расположенной около ее домовладения.</w:t>
      </w:r>
    </w:p>
    <w:p w:rsidR="00877FA4" w:rsidRDefault="00544A84" w:rsidP="00544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 обращения территория около контейнерной площадки силами МП «Благоустройство» приведена в надлежащий санитарный вид, заменен один контейнер для сбора мусора. </w:t>
      </w:r>
    </w:p>
    <w:p w:rsidR="00214276" w:rsidRDefault="00214276" w:rsidP="0026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B3B0E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773F4B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773F4B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гр.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Т. по вопросу </w:t>
      </w:r>
      <w:proofErr w:type="spellStart"/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грейдирования</w:t>
      </w:r>
      <w:proofErr w:type="spellEnd"/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полотна по ул. Ч.</w:t>
      </w:r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67F71" w:rsidRPr="00214276" w:rsidRDefault="004D2F55" w:rsidP="0026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Полтавского сельского поселения выполнены работы по выравниванию дорожного полотна по ул. Ч. с подсыпкой ГПС в рамках внепрограммных мероприятий.</w:t>
      </w:r>
    </w:p>
    <w:p w:rsidR="00214276" w:rsidRPr="00214276" w:rsidRDefault="004D2F55" w:rsidP="004D2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574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М., проживающая </w:t>
      </w:r>
      <w:r w:rsidR="005E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ул. Кирова, обратилась по вопросу  очистки и обустройства ливневой канализации 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районе ее проживания.</w:t>
      </w:r>
    </w:p>
    <w:p w:rsidR="00214276" w:rsidRPr="00214276" w:rsidRDefault="00214276" w:rsidP="0021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7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E6F89">
        <w:rPr>
          <w:rFonts w:ascii="Times New Roman" w:hAnsi="Times New Roman" w:cs="Times New Roman"/>
          <w:sz w:val="28"/>
          <w:szCs w:val="28"/>
        </w:rPr>
        <w:t xml:space="preserve">Администрацией Полтавского сельского поселения  выполнены работы по  устройству </w:t>
      </w:r>
      <w:proofErr w:type="spellStart"/>
      <w:r w:rsidR="005E6F89">
        <w:rPr>
          <w:rFonts w:ascii="Times New Roman" w:hAnsi="Times New Roman" w:cs="Times New Roman"/>
          <w:sz w:val="28"/>
          <w:szCs w:val="28"/>
        </w:rPr>
        <w:t>трубоперехода</w:t>
      </w:r>
      <w:proofErr w:type="spellEnd"/>
      <w:r w:rsidR="005E6F89">
        <w:rPr>
          <w:rFonts w:ascii="Times New Roman" w:hAnsi="Times New Roman" w:cs="Times New Roman"/>
          <w:sz w:val="28"/>
          <w:szCs w:val="28"/>
        </w:rPr>
        <w:t xml:space="preserve"> ливневой канализации и очистки ливневы</w:t>
      </w:r>
      <w:r w:rsidR="0073236B">
        <w:rPr>
          <w:rFonts w:ascii="Times New Roman" w:hAnsi="Times New Roman" w:cs="Times New Roman"/>
          <w:sz w:val="28"/>
          <w:szCs w:val="28"/>
        </w:rPr>
        <w:t xml:space="preserve">х </w:t>
      </w:r>
      <w:r w:rsidR="005E6F89">
        <w:rPr>
          <w:rFonts w:ascii="Times New Roman" w:hAnsi="Times New Roman" w:cs="Times New Roman"/>
          <w:sz w:val="28"/>
          <w:szCs w:val="28"/>
        </w:rPr>
        <w:t>каналов в районе проживания заявителя.</w:t>
      </w:r>
    </w:p>
    <w:p w:rsidR="00615744" w:rsidRDefault="00E5192E" w:rsidP="008029AF">
      <w:pPr>
        <w:pStyle w:val="a5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F667E7">
        <w:rPr>
          <w:bCs/>
          <w:color w:val="000000"/>
          <w:sz w:val="28"/>
          <w:szCs w:val="28"/>
        </w:rPr>
        <w:t>Граждан</w:t>
      </w:r>
      <w:r w:rsidR="0073236B">
        <w:rPr>
          <w:bCs/>
          <w:color w:val="000000"/>
          <w:sz w:val="28"/>
          <w:szCs w:val="28"/>
        </w:rPr>
        <w:t>ка К. обратилась в администрацию сельского поселения с жалобой на соседа, который  неправомерно расположил навес на границе земельных  учас</w:t>
      </w:r>
      <w:r w:rsidR="00615744">
        <w:rPr>
          <w:bCs/>
          <w:color w:val="000000"/>
          <w:sz w:val="28"/>
          <w:szCs w:val="28"/>
        </w:rPr>
        <w:t>тков.</w:t>
      </w:r>
    </w:p>
    <w:p w:rsidR="00615744" w:rsidRDefault="00615744" w:rsidP="00615744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выезде на место </w:t>
      </w:r>
      <w:r w:rsidR="0073236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="008029AF">
        <w:rPr>
          <w:sz w:val="28"/>
          <w:szCs w:val="28"/>
        </w:rPr>
        <w:t xml:space="preserve">акты, изложенные в обращении, подтвердились. </w:t>
      </w:r>
      <w:r w:rsidRPr="00615744">
        <w:rPr>
          <w:sz w:val="28"/>
          <w:szCs w:val="28"/>
        </w:rPr>
        <w:t>В связи с этим, поскольку  в соответствии с действующим законодательством у администрации Полтавского сельского поселения отсутствуют  полномочия для привлечения  собственника соседнего земельного учас</w:t>
      </w:r>
      <w:r w:rsidRPr="00615744">
        <w:rPr>
          <w:sz w:val="28"/>
          <w:szCs w:val="28"/>
        </w:rPr>
        <w:t>т</w:t>
      </w:r>
      <w:r w:rsidRPr="00615744">
        <w:rPr>
          <w:sz w:val="28"/>
          <w:szCs w:val="28"/>
        </w:rPr>
        <w:t>ка к административной ответственности за нарушения Правил землепользов</w:t>
      </w:r>
      <w:r w:rsidRPr="00615744">
        <w:rPr>
          <w:sz w:val="28"/>
          <w:szCs w:val="28"/>
        </w:rPr>
        <w:t>а</w:t>
      </w:r>
      <w:r w:rsidRPr="00615744">
        <w:rPr>
          <w:sz w:val="28"/>
          <w:szCs w:val="28"/>
        </w:rPr>
        <w:t>ния и застройки, собственнику  было направлено рекомендательное письмо  о приведении  своей постройки в соответствии с требованиями данных Правил</w:t>
      </w:r>
      <w:r>
        <w:rPr>
          <w:sz w:val="28"/>
          <w:szCs w:val="28"/>
        </w:rPr>
        <w:t>.</w:t>
      </w:r>
    </w:p>
    <w:p w:rsidR="008029AF" w:rsidRDefault="007D3738" w:rsidP="00615744">
      <w:pPr>
        <w:pStyle w:val="a5"/>
        <w:ind w:firstLine="708"/>
        <w:jc w:val="both"/>
        <w:rPr>
          <w:bCs/>
          <w:color w:val="000000"/>
          <w:sz w:val="28"/>
          <w:szCs w:val="28"/>
        </w:rPr>
      </w:pPr>
      <w:r w:rsidRPr="00615744">
        <w:rPr>
          <w:bCs/>
          <w:color w:val="000000"/>
          <w:sz w:val="28"/>
          <w:szCs w:val="28"/>
        </w:rPr>
        <w:t xml:space="preserve">9. </w:t>
      </w:r>
      <w:r w:rsidR="0061529B" w:rsidRPr="00615744">
        <w:rPr>
          <w:bCs/>
          <w:color w:val="000000"/>
          <w:sz w:val="28"/>
          <w:szCs w:val="28"/>
        </w:rPr>
        <w:t>Граждан</w:t>
      </w:r>
      <w:r w:rsidR="008029AF" w:rsidRPr="00615744">
        <w:rPr>
          <w:bCs/>
          <w:color w:val="000000"/>
          <w:sz w:val="28"/>
          <w:szCs w:val="28"/>
        </w:rPr>
        <w:t xml:space="preserve">ка </w:t>
      </w:r>
      <w:r w:rsidR="00615744">
        <w:rPr>
          <w:bCs/>
          <w:color w:val="000000"/>
          <w:sz w:val="28"/>
          <w:szCs w:val="28"/>
        </w:rPr>
        <w:t>К</w:t>
      </w:r>
      <w:r w:rsidR="008029AF" w:rsidRPr="00615744">
        <w:rPr>
          <w:bCs/>
          <w:color w:val="000000"/>
          <w:sz w:val="28"/>
          <w:szCs w:val="28"/>
        </w:rPr>
        <w:t>.</w:t>
      </w:r>
      <w:r w:rsidR="00F667E7" w:rsidRPr="00615744">
        <w:rPr>
          <w:bCs/>
          <w:color w:val="000000"/>
          <w:sz w:val="28"/>
          <w:szCs w:val="28"/>
        </w:rPr>
        <w:t xml:space="preserve"> обратил</w:t>
      </w:r>
      <w:r w:rsidR="008029AF" w:rsidRPr="00615744">
        <w:rPr>
          <w:bCs/>
          <w:color w:val="000000"/>
          <w:sz w:val="28"/>
          <w:szCs w:val="28"/>
        </w:rPr>
        <w:t>ась</w:t>
      </w:r>
      <w:r w:rsidR="00F667E7" w:rsidRPr="00615744">
        <w:rPr>
          <w:bCs/>
          <w:color w:val="000000"/>
          <w:sz w:val="28"/>
          <w:szCs w:val="28"/>
        </w:rPr>
        <w:t xml:space="preserve">  с  </w:t>
      </w:r>
      <w:r w:rsidR="00615744">
        <w:rPr>
          <w:bCs/>
          <w:color w:val="000000"/>
          <w:sz w:val="28"/>
          <w:szCs w:val="28"/>
        </w:rPr>
        <w:t xml:space="preserve">жалобой на соседа, который  чинит препятствия  при обустройстве  </w:t>
      </w:r>
      <w:r w:rsidR="004D2F55">
        <w:rPr>
          <w:bCs/>
          <w:color w:val="000000"/>
          <w:sz w:val="28"/>
          <w:szCs w:val="28"/>
        </w:rPr>
        <w:t>ею</w:t>
      </w:r>
      <w:r w:rsidR="00615744">
        <w:rPr>
          <w:bCs/>
          <w:color w:val="000000"/>
          <w:sz w:val="28"/>
          <w:szCs w:val="28"/>
        </w:rPr>
        <w:t xml:space="preserve"> ограждения</w:t>
      </w:r>
      <w:r w:rsidR="00267F71">
        <w:rPr>
          <w:bCs/>
          <w:color w:val="000000"/>
          <w:sz w:val="28"/>
          <w:szCs w:val="28"/>
        </w:rPr>
        <w:t xml:space="preserve"> по установленным межевым знакам. </w:t>
      </w:r>
    </w:p>
    <w:p w:rsidR="00615744" w:rsidRDefault="00267F71" w:rsidP="00615744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Заявителю разъяснен порядок урегулирования подобных споров.</w:t>
      </w:r>
    </w:p>
    <w:p w:rsidR="00267F71" w:rsidRDefault="0003322C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="0033217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ась гр. 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Элеваторной, </w:t>
      </w:r>
      <w:r w:rsidR="003F7368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поводу самовольно кем-то обустроенных  на проезжей части    двух искусственных неровностей («лежачих полицейских»).    </w:t>
      </w:r>
    </w:p>
    <w:p w:rsidR="008029AF" w:rsidRPr="008029AF" w:rsidRDefault="00267F71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Установлено, что  указанные препятствия на проезжей части установлены неправомерно. Силами администрации поселения  они  были ликвидированы.        </w:t>
      </w:r>
    </w:p>
    <w:p w:rsidR="003F7368" w:rsidRPr="008029AF" w:rsidRDefault="003F7368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3F7368" w:rsidRPr="008029AF" w:rsidSect="0026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322C"/>
    <w:rsid w:val="0003499A"/>
    <w:rsid w:val="00036B7D"/>
    <w:rsid w:val="0004347C"/>
    <w:rsid w:val="00064414"/>
    <w:rsid w:val="000920C3"/>
    <w:rsid w:val="000A44F6"/>
    <w:rsid w:val="000B09A9"/>
    <w:rsid w:val="000B0FA0"/>
    <w:rsid w:val="000C4B74"/>
    <w:rsid w:val="000F481B"/>
    <w:rsid w:val="001141AE"/>
    <w:rsid w:val="001167AA"/>
    <w:rsid w:val="00133B07"/>
    <w:rsid w:val="0013520E"/>
    <w:rsid w:val="00136EDA"/>
    <w:rsid w:val="001452D1"/>
    <w:rsid w:val="00184FCD"/>
    <w:rsid w:val="001860C2"/>
    <w:rsid w:val="00187A3C"/>
    <w:rsid w:val="001B4C0E"/>
    <w:rsid w:val="00214276"/>
    <w:rsid w:val="00220CD3"/>
    <w:rsid w:val="002416DB"/>
    <w:rsid w:val="00242C34"/>
    <w:rsid w:val="00267F71"/>
    <w:rsid w:val="00291FEA"/>
    <w:rsid w:val="00295368"/>
    <w:rsid w:val="0029618E"/>
    <w:rsid w:val="002D5787"/>
    <w:rsid w:val="002E0C77"/>
    <w:rsid w:val="002F7BB0"/>
    <w:rsid w:val="00310CDB"/>
    <w:rsid w:val="00314670"/>
    <w:rsid w:val="00324AB1"/>
    <w:rsid w:val="0033217F"/>
    <w:rsid w:val="00332718"/>
    <w:rsid w:val="003401F2"/>
    <w:rsid w:val="00366D6F"/>
    <w:rsid w:val="003729CC"/>
    <w:rsid w:val="00373FB8"/>
    <w:rsid w:val="00396FDD"/>
    <w:rsid w:val="003D5E6F"/>
    <w:rsid w:val="003E6B9B"/>
    <w:rsid w:val="003F7368"/>
    <w:rsid w:val="004000A1"/>
    <w:rsid w:val="00420C11"/>
    <w:rsid w:val="004477D9"/>
    <w:rsid w:val="004568F9"/>
    <w:rsid w:val="00457BFE"/>
    <w:rsid w:val="004618BF"/>
    <w:rsid w:val="004879F7"/>
    <w:rsid w:val="004B6103"/>
    <w:rsid w:val="004D2F55"/>
    <w:rsid w:val="004E33D1"/>
    <w:rsid w:val="004E3CB4"/>
    <w:rsid w:val="004E44E1"/>
    <w:rsid w:val="00503373"/>
    <w:rsid w:val="005373CB"/>
    <w:rsid w:val="00544A84"/>
    <w:rsid w:val="00547D6D"/>
    <w:rsid w:val="005745BE"/>
    <w:rsid w:val="00593880"/>
    <w:rsid w:val="005B2A4A"/>
    <w:rsid w:val="005B36D7"/>
    <w:rsid w:val="005B6F9F"/>
    <w:rsid w:val="005C4092"/>
    <w:rsid w:val="005C47B1"/>
    <w:rsid w:val="005E6F89"/>
    <w:rsid w:val="00601BBF"/>
    <w:rsid w:val="0061529B"/>
    <w:rsid w:val="00615744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3236B"/>
    <w:rsid w:val="007632D0"/>
    <w:rsid w:val="00773F4B"/>
    <w:rsid w:val="007C1B1A"/>
    <w:rsid w:val="007D2B1C"/>
    <w:rsid w:val="007D3738"/>
    <w:rsid w:val="007E3FDB"/>
    <w:rsid w:val="007F3D79"/>
    <w:rsid w:val="008029AF"/>
    <w:rsid w:val="008127C3"/>
    <w:rsid w:val="0082757A"/>
    <w:rsid w:val="00832882"/>
    <w:rsid w:val="008429AE"/>
    <w:rsid w:val="00865539"/>
    <w:rsid w:val="00877FA4"/>
    <w:rsid w:val="008E474C"/>
    <w:rsid w:val="008F1B36"/>
    <w:rsid w:val="00933A0C"/>
    <w:rsid w:val="00952BC5"/>
    <w:rsid w:val="009547EA"/>
    <w:rsid w:val="0098597C"/>
    <w:rsid w:val="009B6D18"/>
    <w:rsid w:val="009C1BCD"/>
    <w:rsid w:val="009F16B8"/>
    <w:rsid w:val="009F3660"/>
    <w:rsid w:val="00A04FCC"/>
    <w:rsid w:val="00A07202"/>
    <w:rsid w:val="00A15B8F"/>
    <w:rsid w:val="00A22B43"/>
    <w:rsid w:val="00A44050"/>
    <w:rsid w:val="00A80AF6"/>
    <w:rsid w:val="00AA2904"/>
    <w:rsid w:val="00AB4AF7"/>
    <w:rsid w:val="00AC7B30"/>
    <w:rsid w:val="00AD714D"/>
    <w:rsid w:val="00AE45DD"/>
    <w:rsid w:val="00AF27E9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BE4C1D"/>
    <w:rsid w:val="00BF592A"/>
    <w:rsid w:val="00CB027B"/>
    <w:rsid w:val="00CB691D"/>
    <w:rsid w:val="00CE4179"/>
    <w:rsid w:val="00D04425"/>
    <w:rsid w:val="00D16A04"/>
    <w:rsid w:val="00D40BE4"/>
    <w:rsid w:val="00D40FB5"/>
    <w:rsid w:val="00D67680"/>
    <w:rsid w:val="00D749D2"/>
    <w:rsid w:val="00D75135"/>
    <w:rsid w:val="00D83E91"/>
    <w:rsid w:val="00D95130"/>
    <w:rsid w:val="00DA478A"/>
    <w:rsid w:val="00DB3B0E"/>
    <w:rsid w:val="00DE7DB4"/>
    <w:rsid w:val="00E03260"/>
    <w:rsid w:val="00E11A79"/>
    <w:rsid w:val="00E451B2"/>
    <w:rsid w:val="00E5192E"/>
    <w:rsid w:val="00E85AB4"/>
    <w:rsid w:val="00EB7043"/>
    <w:rsid w:val="00ED2B88"/>
    <w:rsid w:val="00F106D4"/>
    <w:rsid w:val="00F10D60"/>
    <w:rsid w:val="00F27B5F"/>
    <w:rsid w:val="00F667E7"/>
    <w:rsid w:val="00F67DD7"/>
    <w:rsid w:val="00F708FF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99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2FEF-F039-49A0-B621-E4FF44CA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2017-03-16T13:01:00Z</cp:lastPrinted>
  <dcterms:created xsi:type="dcterms:W3CDTF">2019-10-06T12:48:00Z</dcterms:created>
  <dcterms:modified xsi:type="dcterms:W3CDTF">2019-10-06T12:48:00Z</dcterms:modified>
</cp:coreProperties>
</file>