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35" w:rsidRPr="00E834D2" w:rsidRDefault="004A7B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Итоговый документ (заключение)</w:t>
      </w:r>
    </w:p>
    <w:p w:rsidR="004A7B35" w:rsidRPr="00E834D2" w:rsidRDefault="004A7B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A7B35" w:rsidRPr="00E834D2" w:rsidRDefault="004A7B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A7B35" w:rsidRPr="00E834D2" w:rsidRDefault="00C51253" w:rsidP="009C5BD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0C3D">
        <w:rPr>
          <w:rFonts w:ascii="Times New Roman" w:hAnsi="Times New Roman" w:cs="Times New Roman"/>
          <w:sz w:val="28"/>
          <w:szCs w:val="28"/>
        </w:rPr>
        <w:t>1</w:t>
      </w:r>
      <w:r w:rsidR="004A7B3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A7B35" w:rsidRPr="00E834D2">
        <w:rPr>
          <w:rFonts w:ascii="Times New Roman" w:hAnsi="Times New Roman" w:cs="Times New Roman"/>
          <w:sz w:val="28"/>
          <w:szCs w:val="28"/>
        </w:rPr>
        <w:t xml:space="preserve"> 20</w:t>
      </w:r>
      <w:r w:rsidR="003D3803">
        <w:rPr>
          <w:rFonts w:ascii="Times New Roman" w:hAnsi="Times New Roman" w:cs="Times New Roman"/>
          <w:sz w:val="28"/>
          <w:szCs w:val="28"/>
        </w:rPr>
        <w:t>2</w:t>
      </w:r>
      <w:r w:rsidR="00280C3D">
        <w:rPr>
          <w:rFonts w:ascii="Times New Roman" w:hAnsi="Times New Roman" w:cs="Times New Roman"/>
          <w:sz w:val="28"/>
          <w:szCs w:val="28"/>
        </w:rPr>
        <w:t>3</w:t>
      </w:r>
      <w:r w:rsidR="004A7B35" w:rsidRPr="00E834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станица Полтавская</w:t>
      </w:r>
    </w:p>
    <w:p w:rsidR="004A7B35" w:rsidRPr="00BD4C99" w:rsidRDefault="004A7B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7B35" w:rsidRDefault="004A7B35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>Инициатор публичных слушаний: Совет Полтавского сельского поселения Красноармейского района</w:t>
      </w:r>
      <w:r w:rsidRPr="00583B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7B35" w:rsidRPr="00853D1C" w:rsidRDefault="004A7B35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D1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решением Совета Полтавского сельского поселения Красноармейского района от </w:t>
      </w:r>
      <w:r w:rsidR="003D3803">
        <w:rPr>
          <w:rFonts w:ascii="Times New Roman" w:hAnsi="Times New Roman" w:cs="Times New Roman"/>
          <w:sz w:val="28"/>
          <w:szCs w:val="28"/>
        </w:rPr>
        <w:t>2</w:t>
      </w:r>
      <w:r w:rsidR="00280C3D">
        <w:rPr>
          <w:rFonts w:ascii="Times New Roman" w:hAnsi="Times New Roman" w:cs="Times New Roman"/>
          <w:sz w:val="28"/>
          <w:szCs w:val="28"/>
        </w:rPr>
        <w:t>5</w:t>
      </w:r>
      <w:r w:rsidRPr="00853D1C">
        <w:rPr>
          <w:rFonts w:ascii="Times New Roman" w:hAnsi="Times New Roman" w:cs="Times New Roman"/>
          <w:sz w:val="28"/>
          <w:szCs w:val="28"/>
        </w:rPr>
        <w:t xml:space="preserve"> октября  20</w:t>
      </w:r>
      <w:r w:rsidR="003D3803">
        <w:rPr>
          <w:rFonts w:ascii="Times New Roman" w:hAnsi="Times New Roman" w:cs="Times New Roman"/>
          <w:sz w:val="28"/>
          <w:szCs w:val="28"/>
        </w:rPr>
        <w:t>2</w:t>
      </w:r>
      <w:r w:rsidR="00280C3D">
        <w:rPr>
          <w:rFonts w:ascii="Times New Roman" w:hAnsi="Times New Roman" w:cs="Times New Roman"/>
          <w:sz w:val="28"/>
          <w:szCs w:val="28"/>
        </w:rPr>
        <w:t>3</w:t>
      </w:r>
      <w:r w:rsidRPr="00853D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0C3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5D20">
        <w:rPr>
          <w:rFonts w:ascii="Times New Roman" w:hAnsi="Times New Roman" w:cs="Times New Roman"/>
          <w:sz w:val="28"/>
          <w:szCs w:val="28"/>
        </w:rPr>
        <w:t>1</w:t>
      </w:r>
      <w:r w:rsidRPr="00853D1C">
        <w:rPr>
          <w:rFonts w:ascii="Times New Roman" w:hAnsi="Times New Roman" w:cs="Times New Roman"/>
          <w:sz w:val="28"/>
          <w:szCs w:val="28"/>
        </w:rPr>
        <w:t xml:space="preserve"> «Об опубликовании (обнародовании) проекта  бюджета     Полтавского 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</w:t>
      </w:r>
      <w:r w:rsidR="00280C3D">
        <w:rPr>
          <w:rFonts w:ascii="Times New Roman" w:hAnsi="Times New Roman" w:cs="Times New Roman"/>
          <w:sz w:val="28"/>
          <w:szCs w:val="28"/>
        </w:rPr>
        <w:t>4</w:t>
      </w:r>
      <w:r w:rsidRPr="00853D1C">
        <w:rPr>
          <w:rFonts w:ascii="Times New Roman" w:hAnsi="Times New Roman" w:cs="Times New Roman"/>
          <w:sz w:val="28"/>
          <w:szCs w:val="28"/>
        </w:rPr>
        <w:t xml:space="preserve"> год</w:t>
      </w:r>
      <w:r w:rsidR="003D38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0C3D">
        <w:rPr>
          <w:rFonts w:ascii="Times New Roman" w:hAnsi="Times New Roman" w:cs="Times New Roman"/>
          <w:sz w:val="28"/>
          <w:szCs w:val="28"/>
        </w:rPr>
        <w:t>5</w:t>
      </w:r>
      <w:r w:rsidR="003D3803">
        <w:rPr>
          <w:rFonts w:ascii="Times New Roman" w:hAnsi="Times New Roman" w:cs="Times New Roman"/>
          <w:sz w:val="28"/>
          <w:szCs w:val="28"/>
        </w:rPr>
        <w:t xml:space="preserve"> и 202</w:t>
      </w:r>
      <w:r w:rsidR="00280C3D">
        <w:rPr>
          <w:rFonts w:ascii="Times New Roman" w:hAnsi="Times New Roman" w:cs="Times New Roman"/>
          <w:sz w:val="28"/>
          <w:szCs w:val="28"/>
        </w:rPr>
        <w:t>6</w:t>
      </w:r>
      <w:r w:rsidR="003D380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53D1C">
        <w:rPr>
          <w:rFonts w:ascii="Times New Roman" w:hAnsi="Times New Roman" w:cs="Times New Roman"/>
          <w:sz w:val="28"/>
          <w:szCs w:val="28"/>
        </w:rPr>
        <w:t>, назначении даты публичных слушаний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53D1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3D1C">
        <w:rPr>
          <w:rFonts w:ascii="Times New Roman" w:hAnsi="Times New Roman" w:cs="Times New Roman"/>
          <w:sz w:val="28"/>
          <w:szCs w:val="28"/>
        </w:rPr>
        <w:t xml:space="preserve"> и создании организационного комитета по  проведению публичных слушаний».</w:t>
      </w:r>
    </w:p>
    <w:p w:rsidR="004A7B35" w:rsidRDefault="004A7B35" w:rsidP="00853D1C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B0A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ы </w:t>
      </w:r>
      <w:r w:rsidRPr="00583B0A">
        <w:rPr>
          <w:sz w:val="28"/>
          <w:szCs w:val="28"/>
        </w:rPr>
        <w:t xml:space="preserve">публичных слушаний: </w:t>
      </w:r>
    </w:p>
    <w:p w:rsidR="004A7B35" w:rsidRPr="00583B0A" w:rsidRDefault="004A7B35" w:rsidP="00495572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3B5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проекта </w:t>
      </w:r>
      <w:r w:rsidRPr="002976F1">
        <w:rPr>
          <w:sz w:val="28"/>
          <w:szCs w:val="28"/>
        </w:rPr>
        <w:t xml:space="preserve"> бюджета</w:t>
      </w:r>
      <w:r w:rsidRPr="000D45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Красноармейского</w:t>
      </w:r>
      <w:r w:rsidRPr="002976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76F1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280C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D3803">
        <w:rPr>
          <w:sz w:val="28"/>
          <w:szCs w:val="28"/>
        </w:rPr>
        <w:t xml:space="preserve"> и на плановый период 202</w:t>
      </w:r>
      <w:r w:rsidR="00280C3D">
        <w:rPr>
          <w:sz w:val="28"/>
          <w:szCs w:val="28"/>
        </w:rPr>
        <w:t>5</w:t>
      </w:r>
      <w:r w:rsidR="003D3803">
        <w:rPr>
          <w:sz w:val="28"/>
          <w:szCs w:val="28"/>
        </w:rPr>
        <w:t xml:space="preserve"> и 202</w:t>
      </w:r>
      <w:r w:rsidR="00280C3D">
        <w:rPr>
          <w:sz w:val="28"/>
          <w:szCs w:val="28"/>
        </w:rPr>
        <w:t>6</w:t>
      </w:r>
      <w:r w:rsidR="003D38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4A7B35" w:rsidRDefault="004A7B35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слушаний: организационный комитет по проведению публичных слушаний, состав которого утвержден решением Совета Полтавского сельского поселения Красноармейского района от </w:t>
      </w:r>
      <w:r w:rsidR="003D3803">
        <w:rPr>
          <w:rFonts w:ascii="Times New Roman" w:hAnsi="Times New Roman" w:cs="Times New Roman"/>
          <w:sz w:val="28"/>
          <w:szCs w:val="28"/>
        </w:rPr>
        <w:t>2</w:t>
      </w:r>
      <w:r w:rsidR="00280C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Pr="00583B0A">
        <w:rPr>
          <w:rFonts w:ascii="Times New Roman" w:hAnsi="Times New Roman" w:cs="Times New Roman"/>
          <w:sz w:val="28"/>
          <w:szCs w:val="28"/>
        </w:rPr>
        <w:t>0</w:t>
      </w:r>
      <w:r w:rsidR="003D3803">
        <w:rPr>
          <w:rFonts w:ascii="Times New Roman" w:hAnsi="Times New Roman" w:cs="Times New Roman"/>
          <w:sz w:val="28"/>
          <w:szCs w:val="28"/>
        </w:rPr>
        <w:t>2</w:t>
      </w:r>
      <w:r w:rsidR="00280C3D">
        <w:rPr>
          <w:rFonts w:ascii="Times New Roman" w:hAnsi="Times New Roman" w:cs="Times New Roman"/>
          <w:sz w:val="28"/>
          <w:szCs w:val="28"/>
        </w:rPr>
        <w:t>3</w:t>
      </w:r>
      <w:r w:rsidRPr="00583B0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0C3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/</w:t>
      </w:r>
      <w:r w:rsidR="00F15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B35" w:rsidRPr="00583B0A" w:rsidRDefault="004A7B35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0"/>
        <w:gridCol w:w="3388"/>
        <w:gridCol w:w="593"/>
        <w:gridCol w:w="2951"/>
        <w:gridCol w:w="2268"/>
      </w:tblGrid>
      <w:tr w:rsidR="004A7B35" w:rsidRPr="00BD4C99">
        <w:trPr>
          <w:cantSplit/>
          <w:trHeight w:val="649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C5125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C5125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 и  рекомендации экспертов и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4A7B35" w:rsidRPr="00BD4C99" w:rsidRDefault="004A7B35" w:rsidP="00C51253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 внесены</w:t>
            </w:r>
          </w:p>
          <w:p w:rsidR="004A7B35" w:rsidRPr="00BD4C99" w:rsidRDefault="004A7B35" w:rsidP="00C5125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(поддержаны)</w:t>
            </w:r>
          </w:p>
        </w:tc>
      </w:tr>
      <w:tr w:rsidR="004A7B35" w:rsidRPr="00BD4C99">
        <w:trPr>
          <w:cantSplit/>
          <w:trHeight w:val="14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или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A7B35" w:rsidRPr="00BD4C99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A7B35" w:rsidRDefault="004A7B35" w:rsidP="00853D1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35" w:rsidRPr="00583B0A" w:rsidRDefault="004A7B35" w:rsidP="00280C3D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бюджета Полтавского сельского поселения Красноармейского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D3803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</w:t>
            </w:r>
            <w:r w:rsidR="00280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80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80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80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35" w:rsidRPr="00853D1C" w:rsidRDefault="004A7B35" w:rsidP="00853D1C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35" w:rsidRPr="00853D1C" w:rsidRDefault="004A7B35" w:rsidP="00853D1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7B35" w:rsidRDefault="004A7B35" w:rsidP="000C08D5">
      <w:pPr>
        <w:pStyle w:val="a4"/>
        <w:tabs>
          <w:tab w:val="left" w:pos="851"/>
        </w:tabs>
        <w:spacing w:after="0"/>
        <w:jc w:val="both"/>
        <w:rPr>
          <w:sz w:val="28"/>
          <w:szCs w:val="28"/>
          <w:lang w:eastAsia="ru-RU"/>
        </w:rPr>
      </w:pPr>
      <w:r w:rsidRPr="0035031B">
        <w:rPr>
          <w:sz w:val="28"/>
          <w:szCs w:val="28"/>
        </w:rPr>
        <w:t xml:space="preserve">    </w:t>
      </w:r>
      <w:r>
        <w:rPr>
          <w:sz w:val="28"/>
          <w:szCs w:val="28"/>
          <w:lang w:eastAsia="ru-RU"/>
        </w:rPr>
        <w:tab/>
      </w:r>
    </w:p>
    <w:p w:rsidR="004A7B35" w:rsidRPr="0035031B" w:rsidRDefault="004A7B35" w:rsidP="007F7CF6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Решение Совета Полтавского сельского поселения Красноармейского района от </w:t>
      </w:r>
      <w:r w:rsidR="003D3803">
        <w:rPr>
          <w:sz w:val="28"/>
          <w:szCs w:val="28"/>
        </w:rPr>
        <w:t>2</w:t>
      </w:r>
      <w:r w:rsidR="00280C3D">
        <w:rPr>
          <w:sz w:val="28"/>
          <w:szCs w:val="28"/>
        </w:rPr>
        <w:t>5</w:t>
      </w:r>
      <w:r w:rsidRPr="0035031B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35031B">
        <w:rPr>
          <w:sz w:val="28"/>
          <w:szCs w:val="28"/>
        </w:rPr>
        <w:t>20</w:t>
      </w:r>
      <w:r w:rsidR="003D3803">
        <w:rPr>
          <w:sz w:val="28"/>
          <w:szCs w:val="28"/>
        </w:rPr>
        <w:t>2</w:t>
      </w:r>
      <w:r w:rsidR="00280C3D">
        <w:rPr>
          <w:sz w:val="28"/>
          <w:szCs w:val="28"/>
        </w:rPr>
        <w:t>3</w:t>
      </w:r>
      <w:r w:rsidRPr="0035031B">
        <w:rPr>
          <w:sz w:val="28"/>
          <w:szCs w:val="28"/>
        </w:rPr>
        <w:t xml:space="preserve"> года № </w:t>
      </w:r>
      <w:r w:rsidR="00280C3D">
        <w:rPr>
          <w:sz w:val="28"/>
          <w:szCs w:val="28"/>
        </w:rPr>
        <w:t>55</w:t>
      </w:r>
      <w:r w:rsidRPr="0035031B">
        <w:rPr>
          <w:sz w:val="28"/>
          <w:szCs w:val="28"/>
        </w:rPr>
        <w:t>/</w:t>
      </w:r>
      <w:r w:rsidR="00F15D20">
        <w:rPr>
          <w:sz w:val="28"/>
          <w:szCs w:val="28"/>
        </w:rPr>
        <w:t>1</w:t>
      </w:r>
      <w:r w:rsidRPr="0035031B">
        <w:rPr>
          <w:sz w:val="28"/>
          <w:szCs w:val="28"/>
        </w:rPr>
        <w:t xml:space="preserve"> «Об опубликовании (обнародовании) проекта </w:t>
      </w:r>
      <w:r>
        <w:rPr>
          <w:sz w:val="28"/>
          <w:szCs w:val="28"/>
        </w:rPr>
        <w:t>бю</w:t>
      </w:r>
      <w:r w:rsidRPr="0035031B">
        <w:rPr>
          <w:sz w:val="28"/>
          <w:szCs w:val="28"/>
        </w:rPr>
        <w:t>джета     Полтавского   сельского  поселения Красноармейского района на 20</w:t>
      </w:r>
      <w:r>
        <w:rPr>
          <w:sz w:val="28"/>
          <w:szCs w:val="28"/>
        </w:rPr>
        <w:t>2</w:t>
      </w:r>
      <w:r w:rsidR="00280C3D">
        <w:rPr>
          <w:sz w:val="28"/>
          <w:szCs w:val="28"/>
        </w:rPr>
        <w:t>4</w:t>
      </w:r>
      <w:r w:rsidRPr="0035031B">
        <w:rPr>
          <w:sz w:val="28"/>
          <w:szCs w:val="28"/>
        </w:rPr>
        <w:t xml:space="preserve"> год</w:t>
      </w:r>
      <w:r w:rsidR="003D3803">
        <w:rPr>
          <w:sz w:val="28"/>
          <w:szCs w:val="28"/>
        </w:rPr>
        <w:t xml:space="preserve"> и плановый период 202</w:t>
      </w:r>
      <w:r w:rsidR="00280C3D">
        <w:rPr>
          <w:sz w:val="28"/>
          <w:szCs w:val="28"/>
        </w:rPr>
        <w:t>5</w:t>
      </w:r>
      <w:r w:rsidR="003D3803">
        <w:rPr>
          <w:sz w:val="28"/>
          <w:szCs w:val="28"/>
        </w:rPr>
        <w:t xml:space="preserve"> и 202</w:t>
      </w:r>
      <w:r w:rsidR="00280C3D">
        <w:rPr>
          <w:sz w:val="28"/>
          <w:szCs w:val="28"/>
        </w:rPr>
        <w:t>6</w:t>
      </w:r>
      <w:r w:rsidR="003D3803">
        <w:rPr>
          <w:sz w:val="28"/>
          <w:szCs w:val="28"/>
        </w:rPr>
        <w:t xml:space="preserve"> годов</w:t>
      </w:r>
      <w:r w:rsidRPr="0035031B">
        <w:rPr>
          <w:sz w:val="28"/>
          <w:szCs w:val="28"/>
        </w:rPr>
        <w:t>, назначении даты публичных слушаний по данн</w:t>
      </w:r>
      <w:r>
        <w:rPr>
          <w:sz w:val="28"/>
          <w:szCs w:val="28"/>
        </w:rPr>
        <w:t>ому</w:t>
      </w:r>
      <w:r w:rsidRPr="0035031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35031B">
        <w:rPr>
          <w:sz w:val="28"/>
          <w:szCs w:val="28"/>
        </w:rPr>
        <w:t xml:space="preserve">   и создании организационного комитета  по  проведению публичных слушаний» обнародовано в период с </w:t>
      </w:r>
      <w:r w:rsidR="003D3803">
        <w:rPr>
          <w:sz w:val="28"/>
          <w:szCs w:val="28"/>
        </w:rPr>
        <w:t>2</w:t>
      </w:r>
      <w:r w:rsidR="00C51253">
        <w:rPr>
          <w:sz w:val="28"/>
          <w:szCs w:val="28"/>
        </w:rPr>
        <w:t>6</w:t>
      </w:r>
      <w:r w:rsidRPr="0035031B">
        <w:rPr>
          <w:sz w:val="28"/>
          <w:szCs w:val="28"/>
        </w:rPr>
        <w:t xml:space="preserve"> октября 20</w:t>
      </w:r>
      <w:r w:rsidR="003D3803">
        <w:rPr>
          <w:sz w:val="28"/>
          <w:szCs w:val="28"/>
        </w:rPr>
        <w:t>2</w:t>
      </w:r>
      <w:r w:rsidR="00280C3D">
        <w:rPr>
          <w:sz w:val="28"/>
          <w:szCs w:val="28"/>
        </w:rPr>
        <w:t>3</w:t>
      </w:r>
      <w:r w:rsidRPr="0035031B">
        <w:rPr>
          <w:sz w:val="28"/>
          <w:szCs w:val="28"/>
        </w:rPr>
        <w:t xml:space="preserve"> года по </w:t>
      </w:r>
      <w:r w:rsidR="00280C3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5031B">
        <w:rPr>
          <w:sz w:val="28"/>
          <w:szCs w:val="28"/>
        </w:rPr>
        <w:t>ноября 20</w:t>
      </w:r>
      <w:r w:rsidR="003D3803">
        <w:rPr>
          <w:sz w:val="28"/>
          <w:szCs w:val="28"/>
        </w:rPr>
        <w:t>2</w:t>
      </w:r>
      <w:r w:rsidR="00280C3D">
        <w:rPr>
          <w:sz w:val="28"/>
          <w:szCs w:val="28"/>
        </w:rPr>
        <w:t>3</w:t>
      </w:r>
      <w:r w:rsidRPr="0035031B">
        <w:rPr>
          <w:sz w:val="28"/>
          <w:szCs w:val="28"/>
        </w:rPr>
        <w:t xml:space="preserve"> года в установленном порядке</w:t>
      </w:r>
      <w:r>
        <w:rPr>
          <w:sz w:val="28"/>
          <w:szCs w:val="28"/>
        </w:rPr>
        <w:t>,</w:t>
      </w:r>
      <w:r w:rsidRPr="00AB5382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размещено на официальном сайте администрации Полтавского сельского поселения  в информационно- телекоммуникационной сети «Интернет»</w:t>
      </w:r>
      <w:r w:rsidRPr="0035031B">
        <w:rPr>
          <w:sz w:val="28"/>
          <w:szCs w:val="28"/>
        </w:rPr>
        <w:t>.</w:t>
      </w:r>
    </w:p>
    <w:p w:rsidR="004A7B35" w:rsidRPr="00E9476E" w:rsidRDefault="004A7B35" w:rsidP="00853D1C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E9476E">
        <w:rPr>
          <w:sz w:val="28"/>
          <w:szCs w:val="28"/>
        </w:rPr>
        <w:t>В установленный в решении  период  предложений о внесении изменений в проект</w:t>
      </w:r>
      <w:r>
        <w:rPr>
          <w:sz w:val="28"/>
          <w:szCs w:val="28"/>
        </w:rPr>
        <w:t xml:space="preserve"> </w:t>
      </w:r>
      <w:r w:rsidRPr="00E9476E">
        <w:rPr>
          <w:sz w:val="28"/>
          <w:szCs w:val="28"/>
        </w:rPr>
        <w:t>бюджета Полтавского сельского поселения на 20</w:t>
      </w:r>
      <w:r>
        <w:rPr>
          <w:sz w:val="28"/>
          <w:szCs w:val="28"/>
        </w:rPr>
        <w:t>2</w:t>
      </w:r>
      <w:r w:rsidR="00280C3D">
        <w:rPr>
          <w:sz w:val="28"/>
          <w:szCs w:val="28"/>
        </w:rPr>
        <w:t>4</w:t>
      </w:r>
      <w:r w:rsidRPr="00E9476E">
        <w:rPr>
          <w:sz w:val="28"/>
          <w:szCs w:val="28"/>
        </w:rPr>
        <w:t xml:space="preserve"> год</w:t>
      </w:r>
      <w:r w:rsidR="003D3803">
        <w:rPr>
          <w:sz w:val="28"/>
          <w:szCs w:val="28"/>
        </w:rPr>
        <w:t xml:space="preserve"> и плановый период 202</w:t>
      </w:r>
      <w:r w:rsidR="00280C3D">
        <w:rPr>
          <w:sz w:val="28"/>
          <w:szCs w:val="28"/>
        </w:rPr>
        <w:t>5</w:t>
      </w:r>
      <w:r w:rsidR="003D3803">
        <w:rPr>
          <w:sz w:val="28"/>
          <w:szCs w:val="28"/>
        </w:rPr>
        <w:t xml:space="preserve"> и 202</w:t>
      </w:r>
      <w:r w:rsidR="00280C3D">
        <w:rPr>
          <w:sz w:val="28"/>
          <w:szCs w:val="28"/>
        </w:rPr>
        <w:t>6</w:t>
      </w:r>
      <w:r w:rsidR="003D3803">
        <w:rPr>
          <w:sz w:val="28"/>
          <w:szCs w:val="28"/>
        </w:rPr>
        <w:t xml:space="preserve"> годов</w:t>
      </w:r>
      <w:r w:rsidRPr="00E9476E">
        <w:rPr>
          <w:sz w:val="28"/>
          <w:szCs w:val="28"/>
        </w:rPr>
        <w:t xml:space="preserve">  от жителей  Полтавского сельского поселения Красноармейского района не поступало.</w:t>
      </w: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b/>
          <w:bCs/>
          <w:sz w:val="26"/>
          <w:szCs w:val="26"/>
          <w:lang w:eastAsia="ar-SA"/>
        </w:rPr>
      </w:pP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</w:t>
      </w:r>
      <w:r w:rsidRPr="0035031B">
        <w:rPr>
          <w:b/>
          <w:sz w:val="28"/>
          <w:szCs w:val="28"/>
          <w:lang w:eastAsia="ar-SA"/>
        </w:rPr>
        <w:t xml:space="preserve">Организационный комитет </w:t>
      </w:r>
      <w:r>
        <w:rPr>
          <w:b/>
          <w:sz w:val="28"/>
          <w:szCs w:val="28"/>
          <w:lang w:eastAsia="ar-SA"/>
        </w:rPr>
        <w:t>РЕШИЛ</w:t>
      </w:r>
      <w:r w:rsidRPr="0035031B">
        <w:rPr>
          <w:b/>
          <w:sz w:val="28"/>
          <w:szCs w:val="28"/>
          <w:lang w:eastAsia="ar-SA"/>
        </w:rPr>
        <w:t>:</w:t>
      </w:r>
      <w:r w:rsidRPr="0035031B">
        <w:rPr>
          <w:sz w:val="28"/>
          <w:szCs w:val="28"/>
          <w:lang w:eastAsia="ar-SA"/>
        </w:rPr>
        <w:t xml:space="preserve"> </w:t>
      </w: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Pr="0035031B" w:rsidRDefault="004A7B35" w:rsidP="00853D1C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1.Н</w:t>
      </w:r>
      <w:r w:rsidRPr="0035031B">
        <w:rPr>
          <w:rFonts w:ascii="Times New Roman" w:hAnsi="Times New Roman"/>
          <w:sz w:val="28"/>
          <w:szCs w:val="28"/>
        </w:rPr>
        <w:t xml:space="preserve">аправить </w:t>
      </w:r>
      <w:r>
        <w:rPr>
          <w:rFonts w:ascii="Times New Roman" w:hAnsi="Times New Roman"/>
          <w:sz w:val="28"/>
          <w:szCs w:val="28"/>
        </w:rPr>
        <w:t>п</w:t>
      </w:r>
      <w:r w:rsidRPr="0035031B">
        <w:rPr>
          <w:rFonts w:ascii="Times New Roman" w:hAnsi="Times New Roman"/>
          <w:sz w:val="28"/>
          <w:szCs w:val="28"/>
        </w:rPr>
        <w:t xml:space="preserve">ротокол публичных слушаний и 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 w:rsidRPr="0035031B">
        <w:rPr>
          <w:rFonts w:ascii="Times New Roman" w:hAnsi="Times New Roman"/>
          <w:sz w:val="28"/>
          <w:szCs w:val="28"/>
        </w:rPr>
        <w:t>итоговый документ (заключение) о результатах публичных слушаний с приложением всех материалов в Совет 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35031B">
        <w:rPr>
          <w:rFonts w:ascii="Times New Roman" w:hAnsi="Times New Roman"/>
          <w:sz w:val="28"/>
          <w:szCs w:val="28"/>
        </w:rPr>
        <w:t xml:space="preserve"> </w:t>
      </w:r>
    </w:p>
    <w:p w:rsidR="004A7B35" w:rsidRPr="0035031B" w:rsidRDefault="004A7B35" w:rsidP="00853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2.Р</w:t>
      </w:r>
      <w:r w:rsidRPr="0035031B">
        <w:rPr>
          <w:rFonts w:ascii="Times New Roman" w:hAnsi="Times New Roman"/>
          <w:sz w:val="28"/>
          <w:szCs w:val="28"/>
        </w:rPr>
        <w:t xml:space="preserve">екомендовать Совету Полтавского сельского поселения Красноармейского </w:t>
      </w:r>
      <w:r>
        <w:rPr>
          <w:rFonts w:ascii="Times New Roman" w:hAnsi="Times New Roman"/>
          <w:sz w:val="28"/>
          <w:szCs w:val="28"/>
        </w:rPr>
        <w:t xml:space="preserve">района принять </w:t>
      </w:r>
      <w:r w:rsidRPr="0035031B">
        <w:rPr>
          <w:rFonts w:ascii="Times New Roman" w:hAnsi="Times New Roman" w:cs="Times New Roman"/>
          <w:sz w:val="28"/>
          <w:szCs w:val="28"/>
        </w:rPr>
        <w:t>бюджет Полтавского сельского поселения Красноармейского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0C3D">
        <w:rPr>
          <w:rFonts w:ascii="Times New Roman" w:hAnsi="Times New Roman" w:cs="Times New Roman"/>
          <w:sz w:val="28"/>
          <w:szCs w:val="28"/>
        </w:rPr>
        <w:t>4</w:t>
      </w:r>
      <w:r w:rsidRPr="0035031B">
        <w:rPr>
          <w:rFonts w:ascii="Times New Roman" w:hAnsi="Times New Roman" w:cs="Times New Roman"/>
          <w:sz w:val="28"/>
          <w:szCs w:val="28"/>
        </w:rPr>
        <w:t xml:space="preserve"> год</w:t>
      </w:r>
      <w:r w:rsidR="003D38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0C3D">
        <w:rPr>
          <w:rFonts w:ascii="Times New Roman" w:hAnsi="Times New Roman" w:cs="Times New Roman"/>
          <w:sz w:val="28"/>
          <w:szCs w:val="28"/>
        </w:rPr>
        <w:t>5</w:t>
      </w:r>
      <w:r w:rsidR="003D3803">
        <w:rPr>
          <w:rFonts w:ascii="Times New Roman" w:hAnsi="Times New Roman" w:cs="Times New Roman"/>
          <w:sz w:val="28"/>
          <w:szCs w:val="28"/>
        </w:rPr>
        <w:t xml:space="preserve"> и 202</w:t>
      </w:r>
      <w:r w:rsidR="00280C3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D380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 </w:t>
      </w:r>
    </w:p>
    <w:p w:rsidR="004A7B35" w:rsidRPr="0035031B" w:rsidRDefault="004A7B35" w:rsidP="00853D1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Pr="0035031B">
        <w:rPr>
          <w:rFonts w:ascii="Times New Roman" w:hAnsi="Times New Roman"/>
          <w:sz w:val="28"/>
          <w:szCs w:val="28"/>
        </w:rPr>
        <w:t>бнародовать итоговый документ (заключение) о результатах публичных слушаний в порядке, установленном для официального опубликования (обнародования) муниципальных правовых актов.</w:t>
      </w: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Pr="0035031B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7308"/>
        <w:gridCol w:w="2520"/>
      </w:tblGrid>
      <w:tr w:rsidR="004A7B35" w:rsidRPr="007F7CF6">
        <w:tc>
          <w:tcPr>
            <w:tcW w:w="7308" w:type="dxa"/>
          </w:tcPr>
          <w:p w:rsidR="004A7B35" w:rsidRPr="007F7CF6" w:rsidRDefault="004A7B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7CF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7F7CF6">
              <w:rPr>
                <w:sz w:val="28"/>
                <w:szCs w:val="28"/>
              </w:rPr>
              <w:t xml:space="preserve"> организационного комитета </w:t>
            </w:r>
          </w:p>
          <w:p w:rsidR="004A7B35" w:rsidRPr="007F7CF6" w:rsidRDefault="004A7B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4A7B35" w:rsidRPr="007F7CF6" w:rsidRDefault="004A7B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520" w:type="dxa"/>
          </w:tcPr>
          <w:p w:rsidR="004A7B35" w:rsidRPr="007F7CF6" w:rsidRDefault="004A7B35" w:rsidP="007F7CF6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В.А. Гористов</w:t>
            </w: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4A7B35" w:rsidRPr="007F7CF6" w:rsidRDefault="004A7B35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4A7B35" w:rsidRPr="007F7CF6" w:rsidRDefault="004A7B35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4A7B35" w:rsidRPr="007F7CF6" w:rsidRDefault="004A7B35" w:rsidP="00F15D20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М.</w:t>
            </w:r>
            <w:r w:rsidR="00F15D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А.Соколовская</w:t>
            </w:r>
          </w:p>
        </w:tc>
      </w:tr>
    </w:tbl>
    <w:p w:rsidR="004A7B35" w:rsidRPr="007F7CF6" w:rsidRDefault="004A7B35" w:rsidP="002C253B">
      <w:pPr>
        <w:pStyle w:val="11"/>
        <w:tabs>
          <w:tab w:val="left" w:pos="567"/>
        </w:tabs>
        <w:jc w:val="both"/>
      </w:pPr>
    </w:p>
    <w:sectPr w:rsidR="004A7B35" w:rsidRPr="007F7CF6" w:rsidSect="007F7CF6">
      <w:headerReference w:type="default" r:id="rId8"/>
      <w:footnotePr>
        <w:pos w:val="beneathText"/>
      </w:footnotePr>
      <w:pgSz w:w="11905" w:h="16837"/>
      <w:pgMar w:top="851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18" w:rsidRPr="00314F21" w:rsidRDefault="00501218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endnote>
  <w:endnote w:type="continuationSeparator" w:id="0">
    <w:p w:rsidR="00501218" w:rsidRPr="00314F21" w:rsidRDefault="00501218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18" w:rsidRPr="00314F21" w:rsidRDefault="00501218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footnote>
  <w:footnote w:type="continuationSeparator" w:id="0">
    <w:p w:rsidR="00501218" w:rsidRPr="00314F21" w:rsidRDefault="00501218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35" w:rsidRDefault="00A05C4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0C3D">
      <w:rPr>
        <w:noProof/>
      </w:rPr>
      <w:t>2</w:t>
    </w:r>
    <w:r>
      <w:rPr>
        <w:noProof/>
      </w:rPr>
      <w:fldChar w:fldCharType="end"/>
    </w:r>
  </w:p>
  <w:p w:rsidR="004A7B35" w:rsidRDefault="004A7B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C8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A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8D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8A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5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D8F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A0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A2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076FFC"/>
    <w:multiLevelType w:val="hybridMultilevel"/>
    <w:tmpl w:val="B3FEB3C2"/>
    <w:lvl w:ilvl="0" w:tplc="7E8C38C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810776C"/>
    <w:multiLevelType w:val="hybridMultilevel"/>
    <w:tmpl w:val="D15C6CEA"/>
    <w:lvl w:ilvl="0" w:tplc="7740601E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74D"/>
    <w:rsid w:val="00002A8F"/>
    <w:rsid w:val="000328CB"/>
    <w:rsid w:val="00044559"/>
    <w:rsid w:val="00095F5B"/>
    <w:rsid w:val="000B1D56"/>
    <w:rsid w:val="000B4715"/>
    <w:rsid w:val="000C08D5"/>
    <w:rsid w:val="000C674D"/>
    <w:rsid w:val="000C74EE"/>
    <w:rsid w:val="000D45E8"/>
    <w:rsid w:val="000D6263"/>
    <w:rsid w:val="00127A1D"/>
    <w:rsid w:val="001C0D9A"/>
    <w:rsid w:val="001C38C9"/>
    <w:rsid w:val="001D0841"/>
    <w:rsid w:val="001D0D66"/>
    <w:rsid w:val="001F361E"/>
    <w:rsid w:val="001F3E13"/>
    <w:rsid w:val="00217267"/>
    <w:rsid w:val="00236BA4"/>
    <w:rsid w:val="0025623A"/>
    <w:rsid w:val="00280C3D"/>
    <w:rsid w:val="002976F1"/>
    <w:rsid w:val="002A3E57"/>
    <w:rsid w:val="002C253B"/>
    <w:rsid w:val="002D5EC6"/>
    <w:rsid w:val="00314F21"/>
    <w:rsid w:val="0035031B"/>
    <w:rsid w:val="003717A9"/>
    <w:rsid w:val="003764AD"/>
    <w:rsid w:val="00393805"/>
    <w:rsid w:val="00397B7A"/>
    <w:rsid w:val="003A322A"/>
    <w:rsid w:val="003B5137"/>
    <w:rsid w:val="003D1713"/>
    <w:rsid w:val="003D3803"/>
    <w:rsid w:val="003E3B44"/>
    <w:rsid w:val="00415EB9"/>
    <w:rsid w:val="00477EF6"/>
    <w:rsid w:val="00492D45"/>
    <w:rsid w:val="00495572"/>
    <w:rsid w:val="00497012"/>
    <w:rsid w:val="004A7B35"/>
    <w:rsid w:val="004D3DBB"/>
    <w:rsid w:val="004D768F"/>
    <w:rsid w:val="004F444E"/>
    <w:rsid w:val="00501218"/>
    <w:rsid w:val="00511ACE"/>
    <w:rsid w:val="005143F0"/>
    <w:rsid w:val="0051627E"/>
    <w:rsid w:val="00564937"/>
    <w:rsid w:val="0056668F"/>
    <w:rsid w:val="00567AED"/>
    <w:rsid w:val="00580FD9"/>
    <w:rsid w:val="00583B0A"/>
    <w:rsid w:val="005A695B"/>
    <w:rsid w:val="00601F27"/>
    <w:rsid w:val="00617BB9"/>
    <w:rsid w:val="00650784"/>
    <w:rsid w:val="00662A15"/>
    <w:rsid w:val="006F1900"/>
    <w:rsid w:val="00723E77"/>
    <w:rsid w:val="007313F0"/>
    <w:rsid w:val="00734085"/>
    <w:rsid w:val="00762430"/>
    <w:rsid w:val="007A51B8"/>
    <w:rsid w:val="007C16A0"/>
    <w:rsid w:val="007F7CF6"/>
    <w:rsid w:val="0081597F"/>
    <w:rsid w:val="00816A98"/>
    <w:rsid w:val="00852A3C"/>
    <w:rsid w:val="00853D1C"/>
    <w:rsid w:val="00871DEC"/>
    <w:rsid w:val="0087235C"/>
    <w:rsid w:val="008E20B4"/>
    <w:rsid w:val="008E619D"/>
    <w:rsid w:val="009205C6"/>
    <w:rsid w:val="0092262C"/>
    <w:rsid w:val="009B0192"/>
    <w:rsid w:val="009C5BD1"/>
    <w:rsid w:val="009D116C"/>
    <w:rsid w:val="009E61EC"/>
    <w:rsid w:val="009F6B55"/>
    <w:rsid w:val="00A05C43"/>
    <w:rsid w:val="00A1548B"/>
    <w:rsid w:val="00A17D8B"/>
    <w:rsid w:val="00A201C8"/>
    <w:rsid w:val="00A25472"/>
    <w:rsid w:val="00A71067"/>
    <w:rsid w:val="00A75E2B"/>
    <w:rsid w:val="00AA2FC3"/>
    <w:rsid w:val="00AA391D"/>
    <w:rsid w:val="00AB5382"/>
    <w:rsid w:val="00AF29C4"/>
    <w:rsid w:val="00AF3A82"/>
    <w:rsid w:val="00AF5BCE"/>
    <w:rsid w:val="00B65CB7"/>
    <w:rsid w:val="00B76F50"/>
    <w:rsid w:val="00B8700B"/>
    <w:rsid w:val="00BC0B3F"/>
    <w:rsid w:val="00BD07EB"/>
    <w:rsid w:val="00BD4C99"/>
    <w:rsid w:val="00C007A8"/>
    <w:rsid w:val="00C2438C"/>
    <w:rsid w:val="00C51253"/>
    <w:rsid w:val="00C635CE"/>
    <w:rsid w:val="00C74B1C"/>
    <w:rsid w:val="00CF239E"/>
    <w:rsid w:val="00D87B40"/>
    <w:rsid w:val="00DA0534"/>
    <w:rsid w:val="00E13A92"/>
    <w:rsid w:val="00E17699"/>
    <w:rsid w:val="00E27341"/>
    <w:rsid w:val="00E74702"/>
    <w:rsid w:val="00E77237"/>
    <w:rsid w:val="00E834D2"/>
    <w:rsid w:val="00E9476E"/>
    <w:rsid w:val="00EF13B7"/>
    <w:rsid w:val="00F00960"/>
    <w:rsid w:val="00F15D20"/>
    <w:rsid w:val="00F95AB8"/>
    <w:rsid w:val="00FA4242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D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4F2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597F"/>
    <w:pPr>
      <w:keepNext/>
      <w:tabs>
        <w:tab w:val="num" w:pos="720"/>
      </w:tabs>
      <w:ind w:firstLine="90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3A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14F21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1597F"/>
    <w:rPr>
      <w:rFonts w:ascii="Arial" w:hAnsi="Arial" w:cs="Arial"/>
      <w:b/>
      <w:bCs/>
      <w:kern w:val="1"/>
      <w:sz w:val="24"/>
      <w:szCs w:val="24"/>
    </w:rPr>
  </w:style>
  <w:style w:type="paragraph" w:customStyle="1" w:styleId="11">
    <w:name w:val="Текст1"/>
    <w:basedOn w:val="a"/>
    <w:uiPriority w:val="99"/>
    <w:rsid w:val="000C674D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674D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sTitle">
    <w:name w:val="ConsTitle"/>
    <w:uiPriority w:val="99"/>
    <w:rsid w:val="000C674D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C674D"/>
    <w:pPr>
      <w:widowControl/>
      <w:suppressAutoHyphens w:val="0"/>
      <w:jc w:val="center"/>
    </w:pPr>
    <w:rPr>
      <w:rFonts w:eastAsia="Times New Roman"/>
      <w:kern w:val="0"/>
      <w:lang w:eastAsia="ar-SA"/>
    </w:rPr>
  </w:style>
  <w:style w:type="character" w:customStyle="1" w:styleId="a5">
    <w:name w:val="Подзаголовок Знак"/>
    <w:link w:val="a3"/>
    <w:uiPriority w:val="99"/>
    <w:locked/>
    <w:rsid w:val="000C674D"/>
    <w:rPr>
      <w:rFonts w:eastAsia="Times New Roman" w:cs="Times New Roman"/>
      <w:sz w:val="20"/>
      <w:szCs w:val="20"/>
      <w:lang w:eastAsia="ar-SA" w:bidi="ar-SA"/>
    </w:rPr>
  </w:style>
  <w:style w:type="paragraph" w:styleId="a4">
    <w:name w:val="Body Text"/>
    <w:basedOn w:val="a"/>
    <w:link w:val="a6"/>
    <w:uiPriority w:val="99"/>
    <w:rsid w:val="000C674D"/>
    <w:pPr>
      <w:spacing w:after="120"/>
    </w:pPr>
  </w:style>
  <w:style w:type="character" w:customStyle="1" w:styleId="a6">
    <w:name w:val="Основной текст Знак"/>
    <w:link w:val="a4"/>
    <w:uiPriority w:val="99"/>
    <w:locked/>
    <w:rsid w:val="000C674D"/>
    <w:rPr>
      <w:rFonts w:eastAsia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81597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81597F"/>
    <w:rPr>
      <w:rFonts w:eastAsia="Times New Roman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1597F"/>
    <w:pPr>
      <w:ind w:firstLine="90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314F21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14F21"/>
    <w:pPr>
      <w:ind w:firstLine="90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14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14F21"/>
    <w:rPr>
      <w:rFonts w:eastAsia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14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14F21"/>
    <w:rPr>
      <w:rFonts w:eastAsia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601F2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12">
    <w:name w:val="Название объекта1"/>
    <w:basedOn w:val="a"/>
    <w:uiPriority w:val="99"/>
    <w:rsid w:val="009C5BD1"/>
    <w:pPr>
      <w:widowControl/>
      <w:spacing w:line="100" w:lineRule="atLeast"/>
    </w:pPr>
    <w:rPr>
      <w:rFonts w:eastAsia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D17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D1713"/>
    <w:rPr>
      <w:rFonts w:ascii="Tahoma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(заключение)</vt:lpstr>
    </vt:vector>
  </TitlesOfParts>
  <Company>ADMUHUCTPALLU9I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(заключение)</dc:title>
  <dc:subject/>
  <dc:creator>deryavko</dc:creator>
  <cp:keywords/>
  <dc:description/>
  <cp:lastModifiedBy>Glavbuh</cp:lastModifiedBy>
  <cp:revision>20</cp:revision>
  <cp:lastPrinted>2022-11-25T11:38:00Z</cp:lastPrinted>
  <dcterms:created xsi:type="dcterms:W3CDTF">2016-12-09T06:04:00Z</dcterms:created>
  <dcterms:modified xsi:type="dcterms:W3CDTF">2023-11-21T07:52:00Z</dcterms:modified>
</cp:coreProperties>
</file>