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B746D0" w:rsidRDefault="00DC6AB3" w:rsidP="00274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DC0B67" w:rsidRDefault="00DC0B67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274D71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E49C0" w:rsidP="00274D71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274D71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150716">
        <w:rPr>
          <w:b w:val="0"/>
          <w:bCs w:val="0"/>
          <w:sz w:val="28"/>
        </w:rPr>
        <w:t xml:space="preserve">17.05.2023              </w:t>
      </w:r>
      <w:r w:rsidR="00FA6BA2">
        <w:rPr>
          <w:b w:val="0"/>
          <w:bCs w:val="0"/>
          <w:sz w:val="28"/>
        </w:rPr>
        <w:t xml:space="preserve">                                                                                    </w:t>
      </w:r>
      <w:r w:rsidRPr="00B746D0">
        <w:rPr>
          <w:b w:val="0"/>
          <w:bCs w:val="0"/>
          <w:sz w:val="28"/>
        </w:rPr>
        <w:t xml:space="preserve">№ </w:t>
      </w:r>
      <w:r w:rsidR="00150716">
        <w:rPr>
          <w:b w:val="0"/>
          <w:bCs w:val="0"/>
          <w:sz w:val="28"/>
        </w:rPr>
        <w:t>108</w:t>
      </w:r>
    </w:p>
    <w:p w:rsidR="00CE49C0" w:rsidRPr="00B746D0" w:rsidRDefault="00CE49C0" w:rsidP="00274D71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274D71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E49C0" w:rsidRPr="00B746D0" w:rsidRDefault="00CE49C0" w:rsidP="00274D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3F26" w:rsidRDefault="00566B23" w:rsidP="00274D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6D0">
        <w:rPr>
          <w:rStyle w:val="aa"/>
          <w:rFonts w:ascii="Times New Roman" w:hAnsi="Times New Roman"/>
          <w:color w:val="auto"/>
          <w:sz w:val="28"/>
          <w:szCs w:val="28"/>
        </w:rPr>
        <w:t xml:space="preserve">Об утверждении </w:t>
      </w:r>
      <w:r w:rsidR="00BC1F7A">
        <w:rPr>
          <w:rFonts w:ascii="Times New Roman" w:hAnsi="Times New Roman" w:cs="Times New Roman"/>
          <w:b/>
          <w:bCs/>
          <w:sz w:val="28"/>
          <w:szCs w:val="28"/>
        </w:rPr>
        <w:t xml:space="preserve">Порядка </w:t>
      </w:r>
      <w:r w:rsidR="00483F26">
        <w:rPr>
          <w:rFonts w:ascii="Times New Roman" w:hAnsi="Times New Roman" w:cs="Times New Roman"/>
          <w:b/>
          <w:sz w:val="28"/>
          <w:szCs w:val="28"/>
        </w:rPr>
        <w:t xml:space="preserve">производства </w:t>
      </w:r>
    </w:p>
    <w:p w:rsidR="00483F26" w:rsidRDefault="00483F26" w:rsidP="00274D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восстановительного озеленения на территории</w:t>
      </w:r>
      <w:r w:rsidR="00416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F13" w:rsidRPr="00483F26" w:rsidRDefault="00416478" w:rsidP="00274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3F26">
        <w:rPr>
          <w:rFonts w:ascii="Times New Roman" w:hAnsi="Times New Roman" w:cs="Times New Roman"/>
          <w:b/>
          <w:color w:val="000000"/>
          <w:sz w:val="28"/>
          <w:szCs w:val="28"/>
        </w:rPr>
        <w:t>Полтавско</w:t>
      </w:r>
      <w:r w:rsidR="00483F26" w:rsidRPr="00483F26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48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 w:rsidR="00483F26" w:rsidRPr="00483F26">
        <w:rPr>
          <w:rFonts w:ascii="Times New Roman" w:hAnsi="Times New Roman" w:cs="Times New Roman"/>
          <w:b/>
          <w:color w:val="000000"/>
          <w:sz w:val="28"/>
          <w:szCs w:val="28"/>
        </w:rPr>
        <w:t>го</w:t>
      </w:r>
      <w:r w:rsidRPr="0048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483F26" w:rsidRPr="00483F26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483F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Красноармейского района</w:t>
      </w:r>
    </w:p>
    <w:p w:rsidR="00483F26" w:rsidRPr="00483F26" w:rsidRDefault="00483F26" w:rsidP="00274D71">
      <w:pPr>
        <w:pStyle w:val="ConsPlusNormal"/>
        <w:ind w:firstLine="540"/>
        <w:jc w:val="both"/>
        <w:rPr>
          <w:sz w:val="28"/>
          <w:szCs w:val="28"/>
        </w:rPr>
      </w:pPr>
    </w:p>
    <w:p w:rsidR="003B541E" w:rsidRPr="0060041B" w:rsidRDefault="00BC1F7A" w:rsidP="0027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F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7341" w:rsidRPr="00483F26">
        <w:rPr>
          <w:rFonts w:ascii="Times New Roman" w:hAnsi="Times New Roman" w:cs="Times New Roman"/>
          <w:sz w:val="28"/>
          <w:szCs w:val="28"/>
        </w:rPr>
        <w:t>Ф</w:t>
      </w:r>
      <w:r w:rsidRPr="00483F26">
        <w:rPr>
          <w:rFonts w:ascii="Times New Roman" w:hAnsi="Times New Roman" w:cs="Times New Roman"/>
          <w:sz w:val="28"/>
          <w:szCs w:val="28"/>
        </w:rPr>
        <w:t>едеральным закон</w:t>
      </w:r>
      <w:r w:rsidR="0060041B" w:rsidRPr="00483F26">
        <w:rPr>
          <w:rFonts w:ascii="Times New Roman" w:hAnsi="Times New Roman" w:cs="Times New Roman"/>
          <w:sz w:val="28"/>
          <w:szCs w:val="28"/>
        </w:rPr>
        <w:t>ом</w:t>
      </w:r>
      <w:r w:rsidRPr="00483F26">
        <w:rPr>
          <w:rFonts w:ascii="Times New Roman" w:hAnsi="Times New Roman" w:cs="Times New Roman"/>
          <w:sz w:val="28"/>
          <w:szCs w:val="28"/>
        </w:rPr>
        <w:t xml:space="preserve"> от 6</w:t>
      </w:r>
      <w:r w:rsidR="00927341" w:rsidRPr="00483F26">
        <w:rPr>
          <w:rFonts w:ascii="Times New Roman" w:hAnsi="Times New Roman" w:cs="Times New Roman"/>
          <w:sz w:val="28"/>
          <w:szCs w:val="28"/>
        </w:rPr>
        <w:t xml:space="preserve"> октября 2003 г.</w:t>
      </w:r>
      <w:r w:rsidRPr="00483F26">
        <w:rPr>
          <w:rFonts w:ascii="Times New Roman" w:hAnsi="Times New Roman" w:cs="Times New Roman"/>
          <w:sz w:val="28"/>
          <w:szCs w:val="28"/>
        </w:rPr>
        <w:t xml:space="preserve"> № 131-ФЗ</w:t>
      </w:r>
      <w:r w:rsidRPr="0060041B">
        <w:rPr>
          <w:rFonts w:ascii="Times New Roman" w:hAnsi="Times New Roman" w:cs="Times New Roman"/>
          <w:sz w:val="28"/>
          <w:szCs w:val="28"/>
        </w:rPr>
        <w:t xml:space="preserve">                «Об общих принципах организации местного самоуправления в Российской Федерации», 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законом Краснодарского края от 23 </w:t>
      </w:r>
      <w:r w:rsidR="00483F26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F26">
        <w:rPr>
          <w:rFonts w:ascii="Times New Roman" w:eastAsia="Times New Roman" w:hAnsi="Times New Roman" w:cs="Times New Roman"/>
          <w:sz w:val="28"/>
          <w:szCs w:val="28"/>
        </w:rPr>
        <w:t>2013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0041B">
        <w:rPr>
          <w:rFonts w:ascii="Times New Roman" w:eastAsia="Times New Roman" w:hAnsi="Times New Roman" w:cs="Times New Roman"/>
          <w:sz w:val="28"/>
          <w:szCs w:val="28"/>
        </w:rPr>
        <w:t>. №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F26">
        <w:rPr>
          <w:rFonts w:ascii="Times New Roman" w:eastAsia="Times New Roman" w:hAnsi="Times New Roman" w:cs="Times New Roman"/>
          <w:sz w:val="28"/>
          <w:szCs w:val="28"/>
        </w:rPr>
        <w:t>2695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-КЗ </w:t>
      </w:r>
      <w:r w:rsidR="00AD324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004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483F26">
        <w:rPr>
          <w:rFonts w:ascii="Times New Roman" w:eastAsia="Times New Roman" w:hAnsi="Times New Roman" w:cs="Times New Roman"/>
          <w:sz w:val="28"/>
          <w:szCs w:val="28"/>
        </w:rPr>
        <w:t>охране зеленых насаждений в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</w:t>
      </w:r>
      <w:r w:rsidR="00483F2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0041B" w:rsidRPr="0060041B">
        <w:rPr>
          <w:rFonts w:ascii="Times New Roman" w:eastAsia="Times New Roman" w:hAnsi="Times New Roman" w:cs="Times New Roman"/>
          <w:sz w:val="28"/>
          <w:szCs w:val="28"/>
        </w:rPr>
        <w:t xml:space="preserve"> кра</w:t>
      </w:r>
      <w:r w:rsidR="00483F2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041B">
        <w:rPr>
          <w:rFonts w:ascii="Times New Roman" w:eastAsia="Times New Roman" w:hAnsi="Times New Roman" w:cs="Times New Roman"/>
          <w:sz w:val="28"/>
          <w:szCs w:val="28"/>
        </w:rPr>
        <w:t xml:space="preserve">», руководствуясь Уставом Полтавского сельского поселения Красноармейского района, </w:t>
      </w:r>
      <w:r w:rsidR="003B541E" w:rsidRPr="0060041B">
        <w:rPr>
          <w:rFonts w:ascii="Times New Roman" w:hAnsi="Times New Roman" w:cs="Times New Roman"/>
          <w:sz w:val="28"/>
          <w:szCs w:val="28"/>
        </w:rPr>
        <w:t>администрация Полтавского сельского поселения Красноармейского района</w:t>
      </w:r>
      <w:r w:rsidR="00AD324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541E" w:rsidRPr="006004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41E" w:rsidRPr="006004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B541E" w:rsidRPr="0060041B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5237F" w:rsidRPr="0060041B" w:rsidRDefault="00B746D0" w:rsidP="00274D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41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BC1F7A" w:rsidRPr="0060041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D3244">
        <w:rPr>
          <w:rFonts w:ascii="Times New Roman" w:hAnsi="Times New Roman" w:cs="Times New Roman"/>
          <w:sz w:val="28"/>
          <w:szCs w:val="28"/>
        </w:rPr>
        <w:t>производства восстановительного озеленения на территории</w:t>
      </w:r>
      <w:r w:rsidR="0060041B">
        <w:rPr>
          <w:rFonts w:ascii="Times New Roman" w:hAnsi="Times New Roman" w:cs="Times New Roman"/>
          <w:sz w:val="28"/>
          <w:szCs w:val="28"/>
        </w:rPr>
        <w:t xml:space="preserve"> </w:t>
      </w:r>
      <w:r w:rsidR="0060041B" w:rsidRPr="0060041B">
        <w:rPr>
          <w:rFonts w:ascii="Times New Roman" w:hAnsi="Times New Roman" w:cs="Times New Roman"/>
          <w:color w:val="000000"/>
          <w:sz w:val="28"/>
          <w:szCs w:val="28"/>
        </w:rPr>
        <w:t>Полтавско</w:t>
      </w:r>
      <w:r w:rsidR="00AD324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0041B" w:rsidRPr="0060041B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AD324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0041B" w:rsidRPr="0060041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AD32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041B" w:rsidRPr="0060041B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600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041B" w:rsidRPr="00600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237F" w:rsidRPr="0060041B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F5237F" w:rsidRPr="0060041B" w:rsidRDefault="00F5237F" w:rsidP="00274D71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2. 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B746D0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41B">
        <w:rPr>
          <w:rFonts w:ascii="Times New Roman" w:hAnsi="Times New Roman" w:cs="Times New Roman"/>
          <w:sz w:val="28"/>
          <w:szCs w:val="28"/>
        </w:rPr>
        <w:t>3</w:t>
      </w:r>
      <w:r w:rsidR="00F5237F" w:rsidRPr="006004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237F" w:rsidRPr="006004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5237F" w:rsidRPr="0060041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</w:t>
      </w:r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заместителя главы Полтавского сельского поселения</w:t>
      </w:r>
      <w:r w:rsidR="00927341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160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37F" w:rsidRPr="00B746D0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="00F5237F" w:rsidRPr="00B746D0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B746D0" w:rsidRDefault="00C82A98" w:rsidP="00274D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B746D0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B746D0" w:rsidRDefault="00DC6AB3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B746D0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 w:rsidRPr="00B746D0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6D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AD3244" w:rsidRDefault="00AD324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244" w:rsidRDefault="00AD3244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DCB" w:rsidRDefault="00A52DCB" w:rsidP="00274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B746D0" w:rsidTr="00620618">
        <w:tc>
          <w:tcPr>
            <w:tcW w:w="4500" w:type="dxa"/>
          </w:tcPr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 w:rsidR="00CE49C0" w:rsidRPr="00B746D0" w:rsidRDefault="00CE49C0" w:rsidP="00274D71">
            <w:pPr>
              <w:suppressAutoHyphens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B746D0" w:rsidRDefault="00463F13" w:rsidP="00274D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B746D0" w:rsidRDefault="00C04AE2" w:rsidP="00150716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150716">
              <w:rPr>
                <w:rFonts w:ascii="Times New Roman" w:hAnsi="Times New Roman" w:cs="Times New Roman"/>
                <w:sz w:val="28"/>
                <w:szCs w:val="28"/>
              </w:rPr>
              <w:t xml:space="preserve">17.05.2023г. </w:t>
            </w:r>
            <w:bookmarkStart w:id="0" w:name="_GoBack"/>
            <w:bookmarkEnd w:id="0"/>
            <w:r w:rsidR="00463F13" w:rsidRPr="00B746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5071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7E5EAF" w:rsidRDefault="007E5EAF" w:rsidP="00274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41B" w:rsidRPr="00B746D0" w:rsidRDefault="0060041B" w:rsidP="00274D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41E" w:rsidRPr="00B3426C" w:rsidRDefault="00BC1F7A" w:rsidP="00274D71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42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3244" w:rsidRPr="00B3426C" w:rsidRDefault="00AD3244" w:rsidP="00274D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6C">
        <w:rPr>
          <w:rFonts w:ascii="Times New Roman" w:hAnsi="Times New Roman" w:cs="Times New Roman"/>
          <w:b/>
          <w:sz w:val="28"/>
          <w:szCs w:val="28"/>
        </w:rPr>
        <w:t xml:space="preserve">производства восстановительного озеленения на территории </w:t>
      </w:r>
    </w:p>
    <w:p w:rsidR="00AD3244" w:rsidRPr="00B3426C" w:rsidRDefault="00AD3244" w:rsidP="00274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 поселения Красноармейского района</w:t>
      </w:r>
    </w:p>
    <w:p w:rsidR="00261193" w:rsidRDefault="00261193" w:rsidP="00274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4D71" w:rsidRPr="00B3426C" w:rsidRDefault="00274D71" w:rsidP="00274D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193" w:rsidRPr="00B3426C" w:rsidRDefault="00261193" w:rsidP="00274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1.1. Порядок производства восстановительного озеленения на территории </w:t>
      </w:r>
      <w:r w:rsidR="00AD3244" w:rsidRPr="00B3426C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3426C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на основании Федерального закона от 6 октября 2003 г</w:t>
      </w:r>
      <w:r w:rsidR="00AD3244" w:rsidRPr="00B3426C">
        <w:rPr>
          <w:rFonts w:ascii="Times New Roman" w:hAnsi="Times New Roman" w:cs="Times New Roman"/>
          <w:sz w:val="28"/>
          <w:szCs w:val="28"/>
        </w:rPr>
        <w:t>.</w:t>
      </w:r>
      <w:r w:rsidRPr="00B3426C">
        <w:rPr>
          <w:rFonts w:ascii="Times New Roman" w:hAnsi="Times New Roman" w:cs="Times New Roman"/>
          <w:sz w:val="28"/>
          <w:szCs w:val="28"/>
        </w:rPr>
        <w:t xml:space="preserve"> </w:t>
      </w:r>
      <w:r w:rsidR="00AD3244" w:rsidRPr="00B3426C">
        <w:rPr>
          <w:rFonts w:ascii="Times New Roman" w:hAnsi="Times New Roman" w:cs="Times New Roman"/>
          <w:sz w:val="28"/>
          <w:szCs w:val="28"/>
        </w:rPr>
        <w:t>№</w:t>
      </w:r>
      <w:r w:rsidRPr="00B3426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D3244" w:rsidRPr="00B3426C">
        <w:rPr>
          <w:rFonts w:ascii="Times New Roman" w:hAnsi="Times New Roman" w:cs="Times New Roman"/>
          <w:sz w:val="28"/>
          <w:szCs w:val="28"/>
        </w:rPr>
        <w:t>«</w:t>
      </w:r>
      <w:r w:rsidRPr="00B3426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D3244" w:rsidRPr="00B3426C">
        <w:rPr>
          <w:rFonts w:ascii="Times New Roman" w:hAnsi="Times New Roman" w:cs="Times New Roman"/>
          <w:sz w:val="28"/>
          <w:szCs w:val="28"/>
        </w:rPr>
        <w:t>»</w:t>
      </w:r>
      <w:r w:rsidRPr="00B3426C">
        <w:rPr>
          <w:rFonts w:ascii="Times New Roman" w:hAnsi="Times New Roman" w:cs="Times New Roman"/>
          <w:sz w:val="28"/>
          <w:szCs w:val="28"/>
        </w:rPr>
        <w:t>, Закона Краснодарского края от 23 апреля 2013 г</w:t>
      </w:r>
      <w:r w:rsidR="00AD3244" w:rsidRPr="00B3426C">
        <w:rPr>
          <w:rFonts w:ascii="Times New Roman" w:hAnsi="Times New Roman" w:cs="Times New Roman"/>
          <w:sz w:val="28"/>
          <w:szCs w:val="28"/>
        </w:rPr>
        <w:t>.</w:t>
      </w:r>
      <w:r w:rsidRPr="00B3426C">
        <w:rPr>
          <w:rFonts w:ascii="Times New Roman" w:hAnsi="Times New Roman" w:cs="Times New Roman"/>
          <w:sz w:val="28"/>
          <w:szCs w:val="28"/>
        </w:rPr>
        <w:t xml:space="preserve"> </w:t>
      </w:r>
      <w:r w:rsidR="00AD3244" w:rsidRPr="00B3426C">
        <w:rPr>
          <w:rFonts w:ascii="Times New Roman" w:hAnsi="Times New Roman" w:cs="Times New Roman"/>
          <w:sz w:val="28"/>
          <w:szCs w:val="28"/>
        </w:rPr>
        <w:t>№</w:t>
      </w:r>
      <w:r w:rsidRPr="00B3426C">
        <w:rPr>
          <w:rFonts w:ascii="Times New Roman" w:hAnsi="Times New Roman" w:cs="Times New Roman"/>
          <w:sz w:val="28"/>
          <w:szCs w:val="28"/>
        </w:rPr>
        <w:t xml:space="preserve"> 2695-КЗ </w:t>
      </w:r>
      <w:r w:rsidR="00AD3244" w:rsidRPr="00B3426C">
        <w:rPr>
          <w:rFonts w:ascii="Times New Roman" w:hAnsi="Times New Roman" w:cs="Times New Roman"/>
          <w:sz w:val="28"/>
          <w:szCs w:val="28"/>
        </w:rPr>
        <w:t>«</w:t>
      </w:r>
      <w:r w:rsidRPr="00B3426C">
        <w:rPr>
          <w:rFonts w:ascii="Times New Roman" w:hAnsi="Times New Roman" w:cs="Times New Roman"/>
          <w:sz w:val="28"/>
          <w:szCs w:val="28"/>
        </w:rPr>
        <w:t>Об охране зеленых насаждений в Краснодарском крае</w:t>
      </w:r>
      <w:r w:rsidR="00AD3244" w:rsidRPr="00B3426C">
        <w:rPr>
          <w:rFonts w:ascii="Times New Roman" w:hAnsi="Times New Roman" w:cs="Times New Roman"/>
          <w:sz w:val="28"/>
          <w:szCs w:val="28"/>
        </w:rPr>
        <w:t>»</w:t>
      </w:r>
      <w:r w:rsidRPr="00B3426C">
        <w:rPr>
          <w:rFonts w:ascii="Times New Roman" w:hAnsi="Times New Roman" w:cs="Times New Roman"/>
          <w:sz w:val="28"/>
          <w:szCs w:val="28"/>
        </w:rPr>
        <w:t>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AD3244" w:rsidRPr="00B3426C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3426C">
        <w:rPr>
          <w:rFonts w:ascii="Times New Roman" w:hAnsi="Times New Roman" w:cs="Times New Roman"/>
          <w:sz w:val="28"/>
          <w:szCs w:val="28"/>
        </w:rPr>
        <w:t>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1.3. Настоящий Порядок действует на всей территории </w:t>
      </w:r>
      <w:r w:rsidR="00AD3244" w:rsidRPr="00B3426C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3426C">
        <w:rPr>
          <w:rFonts w:ascii="Times New Roman" w:hAnsi="Times New Roman" w:cs="Times New Roman"/>
          <w:sz w:val="28"/>
          <w:szCs w:val="28"/>
        </w:rPr>
        <w:t xml:space="preserve"> и является обязательными для исполнения субъектами хозяйственной и иной деятельности.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B3426C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AD3244" w:rsidRPr="00B3426C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B3426C">
        <w:rPr>
          <w:rFonts w:ascii="Times New Roman" w:hAnsi="Times New Roman" w:cs="Times New Roman"/>
          <w:sz w:val="28"/>
          <w:szCs w:val="28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proofErr w:type="gramEnd"/>
      <w:r w:rsidRPr="00B3426C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</w:t>
      </w:r>
      <w:r w:rsidR="003221B9">
        <w:rPr>
          <w:rFonts w:ascii="Times New Roman" w:hAnsi="Times New Roman" w:cs="Times New Roman"/>
          <w:sz w:val="28"/>
          <w:szCs w:val="28"/>
        </w:rPr>
        <w:t xml:space="preserve"> чайными плантациями,</w:t>
      </w:r>
      <w:r w:rsidRPr="00B3426C">
        <w:rPr>
          <w:rFonts w:ascii="Times New Roman" w:hAnsi="Times New Roman" w:cs="Times New Roman"/>
          <w:sz w:val="28"/>
          <w:szCs w:val="28"/>
        </w:rPr>
        <w:t xml:space="preserve"> питомниками древесных и кустарниковых растений, </w:t>
      </w:r>
      <w:r w:rsidRPr="00B3426C">
        <w:rPr>
          <w:rFonts w:ascii="Times New Roman" w:hAnsi="Times New Roman" w:cs="Times New Roman"/>
          <w:sz w:val="28"/>
          <w:szCs w:val="28"/>
        </w:rPr>
        <w:lastRenderedPageBreak/>
        <w:t>виноградниками.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1.5. Положения настоящего Порядка не распространяются на отношения в</w:t>
      </w:r>
      <w:r w:rsidR="00AD3244" w:rsidRPr="00B3426C">
        <w:rPr>
          <w:rFonts w:ascii="Times New Roman" w:hAnsi="Times New Roman" w:cs="Times New Roman"/>
          <w:sz w:val="28"/>
          <w:szCs w:val="28"/>
        </w:rPr>
        <w:t xml:space="preserve"> </w:t>
      </w:r>
      <w:r w:rsidRPr="00B3426C">
        <w:rPr>
          <w:rFonts w:ascii="Times New Roman" w:hAnsi="Times New Roman" w:cs="Times New Roman"/>
          <w:sz w:val="28"/>
          <w:szCs w:val="28"/>
        </w:rPr>
        <w:t>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26C" w:rsidRDefault="00261193" w:rsidP="00274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2. Производство восстановительного озеленения</w:t>
      </w:r>
      <w:r w:rsidR="00B3426C">
        <w:rPr>
          <w:rFonts w:ascii="Times New Roman" w:hAnsi="Times New Roman" w:cs="Times New Roman"/>
          <w:sz w:val="28"/>
          <w:szCs w:val="28"/>
        </w:rPr>
        <w:t xml:space="preserve"> </w:t>
      </w:r>
      <w:r w:rsidRPr="00B3426C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261193" w:rsidRPr="00B3426C" w:rsidRDefault="00AD3244" w:rsidP="00274D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261193" w:rsidRPr="00274D71" w:rsidRDefault="00261193" w:rsidP="00274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2.2. В случае вырубки аварийно-опасных деревьев, сухостойных деревьев </w:t>
      </w:r>
      <w:r w:rsidRPr="00274D71">
        <w:rPr>
          <w:rFonts w:ascii="Times New Roman" w:hAnsi="Times New Roman" w:cs="Times New Roman"/>
          <w:sz w:val="28"/>
          <w:szCs w:val="28"/>
        </w:rPr>
        <w:t>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за счет средств субъекта</w:t>
      </w:r>
      <w:r w:rsidR="00274D71" w:rsidRPr="00274D71">
        <w:rPr>
          <w:rFonts w:ascii="Times New Roman" w:hAnsi="Times New Roman" w:cs="Times New Roman"/>
          <w:sz w:val="28"/>
          <w:szCs w:val="28"/>
        </w:rPr>
        <w:t xml:space="preserve"> хозяйственной и иной деятельности</w:t>
      </w:r>
      <w:r w:rsidRPr="00274D71">
        <w:rPr>
          <w:rFonts w:ascii="Times New Roman" w:hAnsi="Times New Roman" w:cs="Times New Roman"/>
          <w:sz w:val="28"/>
          <w:szCs w:val="28"/>
        </w:rPr>
        <w:t>, которым была произведена вырубка.</w:t>
      </w:r>
    </w:p>
    <w:p w:rsidR="00274D71" w:rsidRPr="00274D71" w:rsidRDefault="00261193" w:rsidP="0027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sz w:val="28"/>
          <w:szCs w:val="28"/>
        </w:rPr>
        <w:t xml:space="preserve">2.3. </w:t>
      </w:r>
      <w:r w:rsidR="00274D71" w:rsidRPr="00274D71">
        <w:rPr>
          <w:rFonts w:ascii="Times New Roman" w:eastAsia="Times New Roman" w:hAnsi="Times New Roman" w:cs="Times New Roman"/>
          <w:sz w:val="28"/>
          <w:szCs w:val="28"/>
        </w:rPr>
        <w:t xml:space="preserve">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 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71">
        <w:rPr>
          <w:rFonts w:ascii="Times New Roman" w:hAnsi="Times New Roman" w:cs="Times New Roman"/>
          <w:sz w:val="28"/>
          <w:szCs w:val="28"/>
        </w:rPr>
        <w:t>2.4. Если уничтожение зеленых насаждений связано с вырубкой аварийно-опасных деревьев, сухостойных деревьев и кустарников, с</w:t>
      </w:r>
      <w:r w:rsidRPr="00B3426C">
        <w:rPr>
          <w:rFonts w:ascii="Times New Roman" w:hAnsi="Times New Roman" w:cs="Times New Roman"/>
          <w:sz w:val="28"/>
          <w:szCs w:val="28"/>
        </w:rPr>
        <w:t xml:space="preserve">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2.5. Информирование жителей о производстве восстановительного озеленения осуществляется не позднее, чем за три дня до дня проведения соответствующих работ, путем установки информационного щита в местах производства работ субъектом хозяйственной и иной деятельности, ответственным за производство восстановительного озеленения.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2.6. Проведение работ по восстановительному озеленению без установки информационного щита не допускается.</w:t>
      </w:r>
    </w:p>
    <w:p w:rsidR="00261193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2.7. Информационный щит должен иметь размер не менее 2 х 2 м и содержать сведения об исполнителе работ (наименование исполнителя работ, его юридический и фактический адрес, должность, фамилия, инициалы руководителя, номер контактного телефона исполнителя работ), </w:t>
      </w:r>
      <w:r w:rsidR="00274D71">
        <w:rPr>
          <w:rFonts w:ascii="Times New Roman" w:hAnsi="Times New Roman" w:cs="Times New Roman"/>
          <w:sz w:val="28"/>
          <w:szCs w:val="28"/>
        </w:rPr>
        <w:t xml:space="preserve">а также сведения о </w:t>
      </w:r>
      <w:r w:rsidRPr="00B3426C">
        <w:rPr>
          <w:rFonts w:ascii="Times New Roman" w:hAnsi="Times New Roman" w:cs="Times New Roman"/>
          <w:sz w:val="28"/>
          <w:szCs w:val="28"/>
        </w:rPr>
        <w:t>виде и количестве зеленых насаждений, подлежащих восстановительному озеленению.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 xml:space="preserve">2.8. Информационный щит демонтируется субъектом хозяйственной и иной деятельности, ответственным за производство восстановительного </w:t>
      </w:r>
      <w:r w:rsidRPr="00B3426C">
        <w:rPr>
          <w:rFonts w:ascii="Times New Roman" w:hAnsi="Times New Roman" w:cs="Times New Roman"/>
          <w:sz w:val="28"/>
          <w:szCs w:val="28"/>
        </w:rPr>
        <w:lastRenderedPageBreak/>
        <w:t>озеленения, в течение 5 суток со дня завершения (приема-передачи) работ по восстановительному озеленению.</w:t>
      </w:r>
    </w:p>
    <w:p w:rsidR="00B3426C" w:rsidRPr="00B3426C" w:rsidRDefault="00B3426C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93" w:rsidRPr="00B3426C" w:rsidRDefault="00261193" w:rsidP="00274D7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3. Ответственность за нарушение настоящего Порядка</w:t>
      </w: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193" w:rsidRPr="00B3426C" w:rsidRDefault="00261193" w:rsidP="0027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26C">
        <w:rPr>
          <w:rFonts w:ascii="Times New Roman" w:hAnsi="Times New Roman" w:cs="Times New Roman"/>
          <w:sz w:val="28"/>
          <w:szCs w:val="28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261193" w:rsidRPr="00B746D0" w:rsidRDefault="00261193" w:rsidP="00261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EAF" w:rsidRDefault="007E5EAF" w:rsidP="00BC1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DCB" w:rsidRDefault="00A52DCB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26C" w:rsidRDefault="00AD3244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 и благоустройства </w:t>
      </w:r>
    </w:p>
    <w:p w:rsidR="00AD3244" w:rsidRDefault="00AD3244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8112E4">
        <w:rPr>
          <w:rFonts w:ascii="Times New Roman" w:hAnsi="Times New Roman" w:cs="Times New Roman"/>
          <w:sz w:val="28"/>
          <w:szCs w:val="28"/>
        </w:rPr>
        <w:t>я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 w:rsidR="007E5EAF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       </w:t>
      </w:r>
      <w:r w:rsidR="00B3426C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="00B3426C">
        <w:rPr>
          <w:rFonts w:ascii="Times New Roman" w:hAnsi="Times New Roman" w:cs="Times New Roman"/>
          <w:sz w:val="28"/>
          <w:szCs w:val="28"/>
        </w:rPr>
        <w:t>Белухина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5769" w:rsidSect="00A52DCB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D1B75"/>
    <w:rsid w:val="00150716"/>
    <w:rsid w:val="00160CC7"/>
    <w:rsid w:val="00192309"/>
    <w:rsid w:val="001C08FD"/>
    <w:rsid w:val="00261193"/>
    <w:rsid w:val="00274D71"/>
    <w:rsid w:val="00287C1A"/>
    <w:rsid w:val="002A6376"/>
    <w:rsid w:val="002B1446"/>
    <w:rsid w:val="002B4BF3"/>
    <w:rsid w:val="002C5137"/>
    <w:rsid w:val="00304ED5"/>
    <w:rsid w:val="003221B9"/>
    <w:rsid w:val="00337D98"/>
    <w:rsid w:val="00373B49"/>
    <w:rsid w:val="00381C05"/>
    <w:rsid w:val="003B541E"/>
    <w:rsid w:val="00416478"/>
    <w:rsid w:val="00461682"/>
    <w:rsid w:val="00463F13"/>
    <w:rsid w:val="00483F26"/>
    <w:rsid w:val="004A7BB9"/>
    <w:rsid w:val="004C1EBF"/>
    <w:rsid w:val="004F203E"/>
    <w:rsid w:val="005024D4"/>
    <w:rsid w:val="005165A6"/>
    <w:rsid w:val="00566B23"/>
    <w:rsid w:val="005A4ADA"/>
    <w:rsid w:val="005B79AB"/>
    <w:rsid w:val="005C3260"/>
    <w:rsid w:val="005D4E7D"/>
    <w:rsid w:val="0060041B"/>
    <w:rsid w:val="00620618"/>
    <w:rsid w:val="00633F58"/>
    <w:rsid w:val="00635EFC"/>
    <w:rsid w:val="006A6386"/>
    <w:rsid w:val="00715AA3"/>
    <w:rsid w:val="007A005F"/>
    <w:rsid w:val="007A5769"/>
    <w:rsid w:val="007B7FB1"/>
    <w:rsid w:val="007C2D06"/>
    <w:rsid w:val="007E5EAF"/>
    <w:rsid w:val="008112E4"/>
    <w:rsid w:val="00827B9A"/>
    <w:rsid w:val="008E4F65"/>
    <w:rsid w:val="008F0089"/>
    <w:rsid w:val="00902577"/>
    <w:rsid w:val="00927341"/>
    <w:rsid w:val="009855DB"/>
    <w:rsid w:val="009A23BE"/>
    <w:rsid w:val="009A2E24"/>
    <w:rsid w:val="009F36BB"/>
    <w:rsid w:val="00A00FCE"/>
    <w:rsid w:val="00A129BA"/>
    <w:rsid w:val="00A23F37"/>
    <w:rsid w:val="00A406CD"/>
    <w:rsid w:val="00A52DCB"/>
    <w:rsid w:val="00AD3244"/>
    <w:rsid w:val="00B21267"/>
    <w:rsid w:val="00B3426C"/>
    <w:rsid w:val="00B64EAB"/>
    <w:rsid w:val="00B746D0"/>
    <w:rsid w:val="00BA3709"/>
    <w:rsid w:val="00BB1CB8"/>
    <w:rsid w:val="00BC1F7A"/>
    <w:rsid w:val="00BD3D88"/>
    <w:rsid w:val="00BE3371"/>
    <w:rsid w:val="00C04AE2"/>
    <w:rsid w:val="00C317B5"/>
    <w:rsid w:val="00C37A58"/>
    <w:rsid w:val="00C82A98"/>
    <w:rsid w:val="00CE49C0"/>
    <w:rsid w:val="00D464EF"/>
    <w:rsid w:val="00D70F86"/>
    <w:rsid w:val="00DC0B67"/>
    <w:rsid w:val="00DC1E31"/>
    <w:rsid w:val="00DC6AB3"/>
    <w:rsid w:val="00DF433E"/>
    <w:rsid w:val="00E508BC"/>
    <w:rsid w:val="00E53C89"/>
    <w:rsid w:val="00E552CD"/>
    <w:rsid w:val="00E930F2"/>
    <w:rsid w:val="00EC5488"/>
    <w:rsid w:val="00EC54DF"/>
    <w:rsid w:val="00F03A03"/>
    <w:rsid w:val="00F043F9"/>
    <w:rsid w:val="00F14729"/>
    <w:rsid w:val="00F1750E"/>
    <w:rsid w:val="00F5237F"/>
    <w:rsid w:val="00F944A6"/>
    <w:rsid w:val="00FA6BA2"/>
    <w:rsid w:val="00FC0D79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styleId="ab">
    <w:name w:val="No Spacing"/>
    <w:qFormat/>
    <w:rsid w:val="00BC1F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27EE-A312-4B32-8FCD-A278EC3B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2023-05-18T16:54:00Z</cp:lastPrinted>
  <dcterms:created xsi:type="dcterms:W3CDTF">2023-05-18T16:57:00Z</dcterms:created>
  <dcterms:modified xsi:type="dcterms:W3CDTF">2023-05-19T06:40:00Z</dcterms:modified>
</cp:coreProperties>
</file>