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B7" w:rsidRPr="00EE15E3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3942B7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 xml:space="preserve">орядку </w:t>
      </w:r>
      <w:r>
        <w:rPr>
          <w:rFonts w:ascii="Times New Roman" w:hAnsi="Times New Roman"/>
          <w:sz w:val="28"/>
          <w:szCs w:val="28"/>
        </w:rPr>
        <w:t>принятия решения</w:t>
      </w:r>
    </w:p>
    <w:p w:rsidR="003942B7" w:rsidRPr="00EE15E3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EE15E3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формировании, </w:t>
      </w:r>
      <w:r w:rsidRPr="00EE15E3">
        <w:rPr>
          <w:rFonts w:ascii="Times New Roman" w:hAnsi="Times New Roman"/>
          <w:sz w:val="28"/>
          <w:szCs w:val="28"/>
        </w:rPr>
        <w:t>реализации</w:t>
      </w:r>
    </w:p>
    <w:p w:rsidR="003942B7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и оценки эффективности</w:t>
      </w:r>
      <w:r>
        <w:rPr>
          <w:rFonts w:ascii="Times New Roman" w:hAnsi="Times New Roman"/>
          <w:sz w:val="28"/>
          <w:szCs w:val="28"/>
        </w:rPr>
        <w:t xml:space="preserve"> реализации</w:t>
      </w:r>
    </w:p>
    <w:p w:rsidR="003942B7" w:rsidRPr="00EE15E3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EE15E3">
        <w:rPr>
          <w:rFonts w:ascii="Times New Roman" w:hAnsi="Times New Roman"/>
          <w:sz w:val="28"/>
          <w:szCs w:val="28"/>
        </w:rPr>
        <w:t>программ</w:t>
      </w:r>
    </w:p>
    <w:p w:rsidR="003942B7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3942B7" w:rsidRDefault="003942B7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3942B7" w:rsidRDefault="003942B7" w:rsidP="00EE15E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15E3">
        <w:rPr>
          <w:rFonts w:ascii="Times New Roman" w:hAnsi="Times New Roman"/>
          <w:bCs/>
          <w:sz w:val="28"/>
          <w:szCs w:val="28"/>
        </w:rPr>
        <w:t>ПОРЯДОК</w:t>
      </w:r>
    </w:p>
    <w:p w:rsidR="003942B7" w:rsidRDefault="003942B7" w:rsidP="00044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15E3">
        <w:rPr>
          <w:rFonts w:ascii="Times New Roman" w:hAnsi="Times New Roman"/>
          <w:bCs/>
          <w:sz w:val="28"/>
          <w:szCs w:val="28"/>
        </w:rPr>
        <w:t>проведения публичного обсуждения проектов</w:t>
      </w:r>
    </w:p>
    <w:p w:rsidR="003942B7" w:rsidRDefault="003942B7" w:rsidP="00044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EE15E3">
        <w:rPr>
          <w:rFonts w:ascii="Times New Roman" w:hAnsi="Times New Roman"/>
          <w:bCs/>
          <w:sz w:val="28"/>
          <w:szCs w:val="28"/>
        </w:rPr>
        <w:t xml:space="preserve"> программ </w:t>
      </w:r>
      <w:r>
        <w:rPr>
          <w:rFonts w:ascii="Times New Roman" w:hAnsi="Times New Roman"/>
          <w:bCs/>
          <w:sz w:val="28"/>
          <w:szCs w:val="28"/>
        </w:rPr>
        <w:t>Полта</w:t>
      </w:r>
      <w:r>
        <w:rPr>
          <w:rFonts w:ascii="Times New Roman" w:hAnsi="Times New Roman"/>
          <w:sz w:val="28"/>
          <w:szCs w:val="28"/>
        </w:rPr>
        <w:t>вского сельского поселения</w:t>
      </w:r>
    </w:p>
    <w:p w:rsidR="003942B7" w:rsidRDefault="003942B7" w:rsidP="00044E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Красноармейского района</w:t>
      </w:r>
    </w:p>
    <w:p w:rsidR="003942B7" w:rsidRDefault="003942B7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942B7" w:rsidRPr="00AD00D7" w:rsidRDefault="003942B7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3942B7" w:rsidRPr="00AD00D7" w:rsidRDefault="003942B7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1. Для целей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орядка применяются следующие понятия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термины: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Полтавского сельского поселения Красноармейского района </w:t>
      </w:r>
      <w:r w:rsidRPr="00EE15E3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EE15E3">
        <w:rPr>
          <w:rFonts w:ascii="Times New Roman" w:hAnsi="Times New Roman"/>
          <w:sz w:val="28"/>
          <w:szCs w:val="28"/>
        </w:rPr>
        <w:t xml:space="preserve"> 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грамма) – форма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прав населения </w:t>
      </w:r>
      <w:r>
        <w:rPr>
          <w:rFonts w:ascii="Times New Roman" w:hAnsi="Times New Roman"/>
          <w:sz w:val="28"/>
          <w:szCs w:val="28"/>
        </w:rPr>
        <w:t>Полтавского сельского поселения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ноармейского района</w:t>
      </w:r>
      <w:r w:rsidRPr="00EE15E3">
        <w:rPr>
          <w:rFonts w:ascii="Times New Roman" w:hAnsi="Times New Roman"/>
          <w:sz w:val="28"/>
          <w:szCs w:val="28"/>
        </w:rPr>
        <w:t xml:space="preserve"> (общественности) на участие в процессе 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решений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EE15E3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публичного обсуждения проектов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ниципальных</w:t>
      </w:r>
      <w:r w:rsidRPr="00EE15E3">
        <w:rPr>
          <w:rFonts w:ascii="Times New Roman" w:hAnsi="Times New Roman"/>
          <w:sz w:val="28"/>
          <w:szCs w:val="28"/>
        </w:rPr>
        <w:t xml:space="preserve"> правовых актов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утверждении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EE15E3">
        <w:rPr>
          <w:rFonts w:ascii="Times New Roman" w:hAnsi="Times New Roman"/>
          <w:sz w:val="28"/>
          <w:szCs w:val="28"/>
        </w:rPr>
        <w:t xml:space="preserve"> 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грамм;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представитель общественности – физическое или юридическое лицо,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также их ассоциации, организации, группы или иные объединения,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исключ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>нием тех, кто принимает решение по данному вопросу 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служебных об</w:t>
      </w:r>
      <w:r w:rsidRPr="00EE15E3">
        <w:rPr>
          <w:rFonts w:ascii="Times New Roman" w:hAnsi="Times New Roman"/>
          <w:sz w:val="28"/>
          <w:szCs w:val="28"/>
        </w:rPr>
        <w:t>я</w:t>
      </w:r>
      <w:r w:rsidRPr="00EE15E3">
        <w:rPr>
          <w:rFonts w:ascii="Times New Roman" w:hAnsi="Times New Roman"/>
          <w:sz w:val="28"/>
          <w:szCs w:val="28"/>
        </w:rPr>
        <w:t xml:space="preserve">занностей, представляет органы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E15E3">
        <w:rPr>
          <w:rFonts w:ascii="Times New Roman" w:hAnsi="Times New Roman"/>
          <w:sz w:val="28"/>
          <w:szCs w:val="28"/>
        </w:rPr>
        <w:t xml:space="preserve"> или участвует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де</w:t>
      </w:r>
      <w:r w:rsidRPr="00EE15E3">
        <w:rPr>
          <w:rFonts w:ascii="Times New Roman" w:hAnsi="Times New Roman"/>
          <w:sz w:val="28"/>
          <w:szCs w:val="28"/>
        </w:rPr>
        <w:t>я</w:t>
      </w:r>
      <w:r w:rsidRPr="00EE15E3">
        <w:rPr>
          <w:rFonts w:ascii="Times New Roman" w:hAnsi="Times New Roman"/>
          <w:sz w:val="28"/>
          <w:szCs w:val="28"/>
        </w:rPr>
        <w:t xml:space="preserve">тельности на основании возмездного договора с органами </w:t>
      </w:r>
      <w:r>
        <w:rPr>
          <w:rFonts w:ascii="Times New Roman" w:hAnsi="Times New Roman"/>
          <w:sz w:val="28"/>
          <w:szCs w:val="28"/>
        </w:rPr>
        <w:t>местного самоупра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2.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осущес</w:t>
      </w:r>
      <w:r w:rsidRPr="00EE15E3">
        <w:rPr>
          <w:rFonts w:ascii="Times New Roman" w:hAnsi="Times New Roman"/>
          <w:sz w:val="28"/>
          <w:szCs w:val="28"/>
        </w:rPr>
        <w:t>т</w:t>
      </w:r>
      <w:r w:rsidRPr="00EE15E3">
        <w:rPr>
          <w:rFonts w:ascii="Times New Roman" w:hAnsi="Times New Roman"/>
          <w:sz w:val="28"/>
          <w:szCs w:val="28"/>
        </w:rPr>
        <w:t xml:space="preserve">вляется </w:t>
      </w:r>
      <w:r>
        <w:rPr>
          <w:rFonts w:ascii="Times New Roman" w:hAnsi="Times New Roman"/>
          <w:sz w:val="28"/>
          <w:szCs w:val="28"/>
        </w:rPr>
        <w:t>структурными подразделениями, ответственными специалистами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Полтавского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ра</w:t>
      </w:r>
      <w:r w:rsidRPr="00EE15E3">
        <w:rPr>
          <w:rFonts w:ascii="Times New Roman" w:hAnsi="Times New Roman"/>
          <w:sz w:val="28"/>
          <w:szCs w:val="28"/>
        </w:rPr>
        <w:t>з</w:t>
      </w:r>
      <w:r w:rsidRPr="00EE15E3">
        <w:rPr>
          <w:rFonts w:ascii="Times New Roman" w:hAnsi="Times New Roman"/>
          <w:sz w:val="28"/>
          <w:szCs w:val="28"/>
        </w:rPr>
        <w:t xml:space="preserve">работавшим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(далее – </w:t>
      </w:r>
      <w:r>
        <w:rPr>
          <w:rFonts w:ascii="Times New Roman" w:hAnsi="Times New Roman"/>
          <w:sz w:val="28"/>
          <w:szCs w:val="28"/>
        </w:rPr>
        <w:t>координатор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программы) </w:t>
      </w:r>
      <w:r>
        <w:rPr>
          <w:rFonts w:ascii="Times New Roman" w:hAnsi="Times New Roman"/>
          <w:sz w:val="28"/>
          <w:szCs w:val="28"/>
        </w:rPr>
        <w:t>после проведения финансово-экономической эксперт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зы Контрольно-счётной палатой муниципального образования Красноарме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ский район</w:t>
      </w:r>
      <w:r w:rsidRPr="00E82322">
        <w:rPr>
          <w:rFonts w:ascii="Times New Roman" w:hAnsi="Times New Roman"/>
          <w:sz w:val="28"/>
          <w:szCs w:val="28"/>
        </w:rPr>
        <w:t>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3.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обесп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чивается путем размещения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официал</w:t>
      </w:r>
      <w:r w:rsidRPr="00EE15E3">
        <w:rPr>
          <w:rFonts w:ascii="Times New Roman" w:hAnsi="Times New Roman"/>
          <w:sz w:val="28"/>
          <w:szCs w:val="28"/>
        </w:rPr>
        <w:t>ь</w:t>
      </w:r>
      <w:r w:rsidRPr="00EE15E3">
        <w:rPr>
          <w:rFonts w:ascii="Times New Roman" w:hAnsi="Times New Roman"/>
          <w:sz w:val="28"/>
          <w:szCs w:val="28"/>
        </w:rPr>
        <w:t xml:space="preserve">ном сайте </w:t>
      </w:r>
      <w:r>
        <w:rPr>
          <w:rFonts w:ascii="Times New Roman" w:hAnsi="Times New Roman"/>
          <w:sz w:val="28"/>
          <w:szCs w:val="28"/>
        </w:rPr>
        <w:t>администрации Полтавского сельского поселения Красноармейского района в</w:t>
      </w:r>
      <w:r w:rsidRPr="00EE15E3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(далее – оф</w:t>
      </w:r>
      <w:r w:rsidRPr="00EE15E3">
        <w:rPr>
          <w:rFonts w:ascii="Times New Roman" w:hAnsi="Times New Roman"/>
          <w:sz w:val="28"/>
          <w:szCs w:val="28"/>
        </w:rPr>
        <w:t>и</w:t>
      </w:r>
      <w:r w:rsidRPr="00EE15E3">
        <w:rPr>
          <w:rFonts w:ascii="Times New Roman" w:hAnsi="Times New Roman"/>
          <w:sz w:val="28"/>
          <w:szCs w:val="28"/>
        </w:rPr>
        <w:t>циальный сайт).</w:t>
      </w:r>
    </w:p>
    <w:p w:rsidR="003942B7" w:rsidRPr="00EE15E3" w:rsidRDefault="003942B7" w:rsidP="004F04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4. Информация о начале проведении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в обязательном порядке не позднее</w:t>
      </w:r>
      <w:r>
        <w:rPr>
          <w:rFonts w:ascii="Times New Roman" w:hAnsi="Times New Roman"/>
          <w:sz w:val="28"/>
          <w:szCs w:val="28"/>
        </w:rPr>
        <w:t>,</w:t>
      </w:r>
      <w:r w:rsidRPr="00EE15E3">
        <w:rPr>
          <w:rFonts w:ascii="Times New Roman" w:hAnsi="Times New Roman"/>
          <w:sz w:val="28"/>
          <w:szCs w:val="28"/>
        </w:rPr>
        <w:t xml:space="preserve"> чем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3 раб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чих дня до даты его проведения</w:t>
      </w:r>
      <w:r>
        <w:rPr>
          <w:rFonts w:ascii="Times New Roman" w:hAnsi="Times New Roman"/>
          <w:sz w:val="28"/>
          <w:szCs w:val="28"/>
        </w:rPr>
        <w:t>,</w:t>
      </w:r>
      <w:r w:rsidRPr="00EE15E3">
        <w:rPr>
          <w:rFonts w:ascii="Times New Roman" w:hAnsi="Times New Roman"/>
          <w:sz w:val="28"/>
          <w:szCs w:val="28"/>
        </w:rPr>
        <w:t xml:space="preserve"> размещается </w:t>
      </w:r>
      <w:r>
        <w:rPr>
          <w:rFonts w:ascii="Times New Roman" w:hAnsi="Times New Roman"/>
          <w:sz w:val="28"/>
          <w:szCs w:val="28"/>
        </w:rPr>
        <w:t>координатором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E15E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администрации Полтавского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 Красноармейского района в</w:t>
      </w:r>
      <w:r w:rsidRPr="00EE15E3">
        <w:rPr>
          <w:rFonts w:ascii="Times New Roman" w:hAnsi="Times New Roman"/>
          <w:sz w:val="28"/>
          <w:szCs w:val="28"/>
        </w:rPr>
        <w:t xml:space="preserve"> информационно-телекоммуникационной с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>ти Интернет</w:t>
      </w:r>
      <w:r>
        <w:rPr>
          <w:rFonts w:ascii="Times New Roman" w:hAnsi="Times New Roman"/>
          <w:sz w:val="28"/>
          <w:szCs w:val="28"/>
        </w:rPr>
        <w:t xml:space="preserve">, или </w:t>
      </w:r>
      <w:r w:rsidRPr="00EE15E3">
        <w:rPr>
          <w:rFonts w:ascii="Times New Roman" w:hAnsi="Times New Roman"/>
          <w:sz w:val="28"/>
          <w:szCs w:val="28"/>
        </w:rPr>
        <w:t>в печатных средствах массовой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3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Полтавского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Публикуемая информация должна содержать: срок начала и завершения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проведения публичного обсуждения проекта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E15E3">
        <w:rPr>
          <w:rFonts w:ascii="Times New Roman" w:hAnsi="Times New Roman"/>
          <w:sz w:val="28"/>
          <w:szCs w:val="28"/>
        </w:rPr>
        <w:t>программы,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адрес официального сайта, на котором размещена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полная информация о проекте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5.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пров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дится в течение 10 рабочих дней со дня его размещения на 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сайте.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E15E3">
        <w:rPr>
          <w:rFonts w:ascii="Times New Roman" w:hAnsi="Times New Roman"/>
          <w:sz w:val="28"/>
          <w:szCs w:val="28"/>
        </w:rPr>
        <w:t>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граммы на официальном сайте размещается следующая информация: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программы;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официальный адрес электронной почты </w:t>
      </w:r>
      <w:r>
        <w:rPr>
          <w:rFonts w:ascii="Times New Roman" w:hAnsi="Times New Roman"/>
          <w:sz w:val="28"/>
          <w:szCs w:val="28"/>
        </w:rPr>
        <w:t>координатора муниципальной программы</w:t>
      </w:r>
      <w:r w:rsidRPr="00EE15E3">
        <w:rPr>
          <w:rFonts w:ascii="Times New Roman" w:hAnsi="Times New Roman"/>
          <w:sz w:val="28"/>
          <w:szCs w:val="28"/>
        </w:rPr>
        <w:t>, по которому направляются в электронной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замечания и пре</w:t>
      </w:r>
      <w:r w:rsidRPr="00EE15E3">
        <w:rPr>
          <w:rFonts w:ascii="Times New Roman" w:hAnsi="Times New Roman"/>
          <w:sz w:val="28"/>
          <w:szCs w:val="28"/>
        </w:rPr>
        <w:t>д</w:t>
      </w:r>
      <w:r w:rsidRPr="00EE15E3">
        <w:rPr>
          <w:rFonts w:ascii="Times New Roman" w:hAnsi="Times New Roman"/>
          <w:sz w:val="28"/>
          <w:szCs w:val="28"/>
        </w:rPr>
        <w:t>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</w:t>
      </w:r>
      <w:r w:rsidRPr="00EE15E3">
        <w:rPr>
          <w:rFonts w:ascii="Times New Roman" w:hAnsi="Times New Roman"/>
          <w:sz w:val="28"/>
          <w:szCs w:val="28"/>
        </w:rPr>
        <w:t>м</w:t>
      </w:r>
      <w:r w:rsidRPr="00EE15E3">
        <w:rPr>
          <w:rFonts w:ascii="Times New Roman" w:hAnsi="Times New Roman"/>
          <w:sz w:val="28"/>
          <w:szCs w:val="28"/>
        </w:rPr>
        <w:t>мы;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общественн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 xml:space="preserve">сти к проекту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7.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заключ</w:t>
      </w:r>
      <w:r w:rsidRPr="00EE15E3">
        <w:rPr>
          <w:rFonts w:ascii="Times New Roman" w:hAnsi="Times New Roman"/>
          <w:sz w:val="28"/>
          <w:szCs w:val="28"/>
        </w:rPr>
        <w:t>а</w:t>
      </w:r>
      <w:r w:rsidRPr="00EE15E3">
        <w:rPr>
          <w:rFonts w:ascii="Times New Roman" w:hAnsi="Times New Roman"/>
          <w:sz w:val="28"/>
          <w:szCs w:val="28"/>
        </w:rPr>
        <w:t>ется в направлении представителями общественности замечаний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предлож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ний к проекту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на официальный 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электронной почты </w:t>
      </w:r>
      <w:r>
        <w:rPr>
          <w:rFonts w:ascii="Times New Roman" w:hAnsi="Times New Roman"/>
          <w:sz w:val="28"/>
          <w:szCs w:val="28"/>
        </w:rPr>
        <w:t>координатора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должны соответствовать требованиям,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предъявля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>мым к обращениям граждан, установленным Федеральным законом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E15E3">
        <w:rPr>
          <w:rFonts w:ascii="Times New Roman" w:hAnsi="Times New Roman"/>
          <w:sz w:val="28"/>
          <w:szCs w:val="28"/>
        </w:rPr>
        <w:t>от 2 мая 2006 года № 59-ФЗ «О порядке рассмотрения обращений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Ро</w:t>
      </w:r>
      <w:r w:rsidRPr="00EE15E3">
        <w:rPr>
          <w:rFonts w:ascii="Times New Roman" w:hAnsi="Times New Roman"/>
          <w:sz w:val="28"/>
          <w:szCs w:val="28"/>
        </w:rPr>
        <w:t>с</w:t>
      </w:r>
      <w:r w:rsidRPr="00EE15E3">
        <w:rPr>
          <w:rFonts w:ascii="Times New Roman" w:hAnsi="Times New Roman"/>
          <w:sz w:val="28"/>
          <w:szCs w:val="28"/>
        </w:rPr>
        <w:t>сийской Федерации» (далее – Федеральный закон).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публичного обсуждения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не учитываются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законом.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8. После истечения срока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указанного в пункте 5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орядка,</w:t>
      </w:r>
      <w:r>
        <w:rPr>
          <w:rFonts w:ascii="Times New Roman" w:hAnsi="Times New Roman"/>
          <w:sz w:val="28"/>
          <w:szCs w:val="28"/>
        </w:rPr>
        <w:t xml:space="preserve"> координатор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программы: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готовит таблицу замечаний и предложений, в которой указываются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держание замечаний и предложений представителей общественности,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результаты рассмотрения указанных замечаний и предложений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</w:t>
      </w:r>
      <w:r w:rsidRPr="00EE15E3">
        <w:rPr>
          <w:rFonts w:ascii="Times New Roman" w:hAnsi="Times New Roman"/>
          <w:sz w:val="28"/>
          <w:szCs w:val="28"/>
        </w:rPr>
        <w:t>и</w:t>
      </w:r>
      <w:r w:rsidRPr="00EE15E3">
        <w:rPr>
          <w:rFonts w:ascii="Times New Roman" w:hAnsi="Times New Roman"/>
          <w:sz w:val="28"/>
          <w:szCs w:val="28"/>
        </w:rPr>
        <w:t xml:space="preserve">ложению к настоящему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орядку;</w:t>
      </w:r>
    </w:p>
    <w:p w:rsidR="003942B7" w:rsidRPr="00EE15E3" w:rsidRDefault="003942B7" w:rsidP="00C50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выполняет одно из следующих действий:</w:t>
      </w:r>
    </w:p>
    <w:p w:rsidR="003942B7" w:rsidRPr="00EE15E3" w:rsidRDefault="003942B7" w:rsidP="00C50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с учетом поступивших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замечаний и предложений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программы;</w:t>
      </w:r>
    </w:p>
    <w:p w:rsidR="003942B7" w:rsidRPr="00EE15E3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без изменений.</w:t>
      </w:r>
    </w:p>
    <w:p w:rsidR="003942B7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9. В целях информирования представителей общественности об учете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(отклонении) замечаний и предложений </w:t>
      </w:r>
      <w:r>
        <w:rPr>
          <w:rFonts w:ascii="Times New Roman" w:hAnsi="Times New Roman"/>
          <w:sz w:val="28"/>
          <w:szCs w:val="28"/>
        </w:rPr>
        <w:t>координатором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граммы таблица замечаний и предложений размещается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официальном сайте не позднее чем через 7 рабочих дней после истечения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срока публичного обсу</w:t>
      </w:r>
      <w:r w:rsidRPr="00EE15E3">
        <w:rPr>
          <w:rFonts w:ascii="Times New Roman" w:hAnsi="Times New Roman"/>
          <w:sz w:val="28"/>
          <w:szCs w:val="28"/>
        </w:rPr>
        <w:t>ж</w:t>
      </w:r>
      <w:r w:rsidRPr="00EE15E3">
        <w:rPr>
          <w:rFonts w:ascii="Times New Roman" w:hAnsi="Times New Roman"/>
          <w:sz w:val="28"/>
          <w:szCs w:val="28"/>
        </w:rPr>
        <w:t>дения.</w:t>
      </w:r>
    </w:p>
    <w:p w:rsidR="003942B7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942B7" w:rsidRDefault="003942B7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942B7" w:rsidRDefault="003942B7" w:rsidP="00123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3942B7" w:rsidRDefault="003942B7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3942B7" w:rsidRDefault="003942B7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В.А. Побожий</w:t>
      </w:r>
    </w:p>
    <w:sectPr w:rsidR="003942B7" w:rsidSect="004F04B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2B7" w:rsidRDefault="003942B7" w:rsidP="004F04BD">
      <w:pPr>
        <w:spacing w:after="0" w:line="240" w:lineRule="auto"/>
      </w:pPr>
      <w:r>
        <w:separator/>
      </w:r>
    </w:p>
  </w:endnote>
  <w:endnote w:type="continuationSeparator" w:id="1">
    <w:p w:rsidR="003942B7" w:rsidRDefault="003942B7" w:rsidP="004F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2B7" w:rsidRDefault="003942B7" w:rsidP="004F04BD">
      <w:pPr>
        <w:spacing w:after="0" w:line="240" w:lineRule="auto"/>
      </w:pPr>
      <w:r>
        <w:separator/>
      </w:r>
    </w:p>
  </w:footnote>
  <w:footnote w:type="continuationSeparator" w:id="1">
    <w:p w:rsidR="003942B7" w:rsidRDefault="003942B7" w:rsidP="004F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B7" w:rsidRDefault="003942B7">
    <w:pPr>
      <w:pStyle w:val="Header"/>
      <w:jc w:val="center"/>
    </w:pPr>
    <w:r w:rsidRPr="004F04BD">
      <w:rPr>
        <w:rFonts w:ascii="Times New Roman" w:hAnsi="Times New Roman"/>
        <w:sz w:val="28"/>
        <w:szCs w:val="28"/>
      </w:rPr>
      <w:fldChar w:fldCharType="begin"/>
    </w:r>
    <w:r w:rsidRPr="004F04BD">
      <w:rPr>
        <w:rFonts w:ascii="Times New Roman" w:hAnsi="Times New Roman"/>
        <w:sz w:val="28"/>
        <w:szCs w:val="28"/>
      </w:rPr>
      <w:instrText xml:space="preserve"> PAGE   \* MERGEFORMAT </w:instrText>
    </w:r>
    <w:r w:rsidRPr="004F04B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4F04B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5E3"/>
    <w:rsid w:val="00044E5E"/>
    <w:rsid w:val="00086D07"/>
    <w:rsid w:val="000A0071"/>
    <w:rsid w:val="000A6857"/>
    <w:rsid w:val="000C27B8"/>
    <w:rsid w:val="00123DF4"/>
    <w:rsid w:val="001B00F1"/>
    <w:rsid w:val="001F5FD7"/>
    <w:rsid w:val="002163D6"/>
    <w:rsid w:val="002E61B2"/>
    <w:rsid w:val="003942B7"/>
    <w:rsid w:val="00396791"/>
    <w:rsid w:val="004E3C02"/>
    <w:rsid w:val="004F04BD"/>
    <w:rsid w:val="00521C7C"/>
    <w:rsid w:val="0059278F"/>
    <w:rsid w:val="005D6074"/>
    <w:rsid w:val="00673226"/>
    <w:rsid w:val="00684EE5"/>
    <w:rsid w:val="006F17F9"/>
    <w:rsid w:val="0077720E"/>
    <w:rsid w:val="0078458E"/>
    <w:rsid w:val="0079001A"/>
    <w:rsid w:val="008026BF"/>
    <w:rsid w:val="00825F0A"/>
    <w:rsid w:val="008E3664"/>
    <w:rsid w:val="00906C74"/>
    <w:rsid w:val="00921F20"/>
    <w:rsid w:val="009333F7"/>
    <w:rsid w:val="00957D2A"/>
    <w:rsid w:val="00962026"/>
    <w:rsid w:val="009C1F51"/>
    <w:rsid w:val="00A123BD"/>
    <w:rsid w:val="00A2723A"/>
    <w:rsid w:val="00AB31FA"/>
    <w:rsid w:val="00AD00D7"/>
    <w:rsid w:val="00B71769"/>
    <w:rsid w:val="00B942A2"/>
    <w:rsid w:val="00C4772F"/>
    <w:rsid w:val="00C50B91"/>
    <w:rsid w:val="00C534F9"/>
    <w:rsid w:val="00C53B2A"/>
    <w:rsid w:val="00C9347A"/>
    <w:rsid w:val="00CC0977"/>
    <w:rsid w:val="00D03F1B"/>
    <w:rsid w:val="00D4194C"/>
    <w:rsid w:val="00D646B1"/>
    <w:rsid w:val="00D7186D"/>
    <w:rsid w:val="00DD4F7E"/>
    <w:rsid w:val="00E77926"/>
    <w:rsid w:val="00E82322"/>
    <w:rsid w:val="00EE15E3"/>
    <w:rsid w:val="00F45E7F"/>
    <w:rsid w:val="00F47D38"/>
    <w:rsid w:val="00F7139F"/>
    <w:rsid w:val="00FB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F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36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F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F04B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F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04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3</Pages>
  <Words>800</Words>
  <Characters>4566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GLAVBUX</cp:lastModifiedBy>
  <cp:revision>26</cp:revision>
  <cp:lastPrinted>2014-10-14T04:32:00Z</cp:lastPrinted>
  <dcterms:created xsi:type="dcterms:W3CDTF">2014-05-05T11:33:00Z</dcterms:created>
  <dcterms:modified xsi:type="dcterms:W3CDTF">2014-10-14T04:32:00Z</dcterms:modified>
</cp:coreProperties>
</file>