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9E1D88">
        <w:rPr>
          <w:b w:val="0"/>
          <w:bCs w:val="0"/>
          <w:sz w:val="28"/>
        </w:rPr>
        <w:t>24.06.2022г.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9E1D88">
        <w:rPr>
          <w:b w:val="0"/>
          <w:bCs w:val="0"/>
          <w:sz w:val="28"/>
        </w:rPr>
        <w:t xml:space="preserve">          </w:t>
      </w:r>
      <w:r w:rsidR="00E4439F">
        <w:rPr>
          <w:b w:val="0"/>
          <w:bCs w:val="0"/>
          <w:sz w:val="28"/>
        </w:rPr>
        <w:t xml:space="preserve">   </w:t>
      </w:r>
      <w:r w:rsidRPr="00620618">
        <w:rPr>
          <w:b w:val="0"/>
          <w:bCs w:val="0"/>
          <w:sz w:val="28"/>
        </w:rPr>
        <w:t xml:space="preserve">№ </w:t>
      </w:r>
      <w:r w:rsidR="009E1D88">
        <w:rPr>
          <w:b w:val="0"/>
          <w:bCs w:val="0"/>
          <w:sz w:val="28"/>
        </w:rPr>
        <w:t>152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73E6" w:rsidRDefault="00CC7518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7F7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</w:p>
    <w:p w:rsidR="007F73E6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73E6" w:rsidRPr="00CC7518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7F73E6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7F73E6" w:rsidRPr="00CC7518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</w:p>
    <w:p w:rsidR="00CC7518" w:rsidRPr="00CC7518" w:rsidRDefault="00CC7518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7F73E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="007F73E6" w:rsidRPr="007F73E6">
        <w:rPr>
          <w:rFonts w:ascii="Times New Roman" w:hAnsi="Times New Roman" w:cs="Times New Roman"/>
          <w:bCs/>
          <w:sz w:val="28"/>
          <w:szCs w:val="28"/>
        </w:rPr>
        <w:t>администрации Полтавского сельского поселения Красноармейского района для проведения конкурсного отбора</w:t>
      </w:r>
      <w:r w:rsidR="007F7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3E6" w:rsidRPr="007F73E6">
        <w:rPr>
          <w:rFonts w:ascii="Times New Roman" w:hAnsi="Times New Roman" w:cs="Times New Roman"/>
          <w:bCs/>
          <w:sz w:val="28"/>
          <w:szCs w:val="28"/>
        </w:rPr>
        <w:t xml:space="preserve">на получение грантов в форме субсидий для поддержки общественно полезных программ социально-ориентированных некоммерческих организаций </w:t>
      </w:r>
      <w:r w:rsidR="007F73E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</w:t>
      </w:r>
      <w:r w:rsidR="007F7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 w:rsidRPr="00977EE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7F73E6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22" w:rsidRPr="00620618" w:rsidRDefault="002B0C22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F73E6" w:rsidRDefault="007F73E6"/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7F73E6" w:rsidRDefault="007F73E6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E6" w:rsidRDefault="007F73E6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3E6" w:rsidRDefault="007F73E6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B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CE58D0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1D88">
              <w:rPr>
                <w:rFonts w:ascii="Times New Roman" w:hAnsi="Times New Roman" w:cs="Times New Roman"/>
                <w:sz w:val="28"/>
                <w:szCs w:val="28"/>
              </w:rPr>
              <w:t>24.06.2022г.</w:t>
            </w:r>
            <w:bookmarkStart w:id="0" w:name="_GoBack"/>
            <w:bookmarkEnd w:id="0"/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E1D8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C22" w:rsidRPr="002B0C22" w:rsidRDefault="002B0C22" w:rsidP="002B0C2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C2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F73E6" w:rsidRPr="00CC7518" w:rsidRDefault="002B0C22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C22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7F73E6" w:rsidRPr="00CC751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F73E6"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="007F73E6"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3E6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="007F73E6"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7F73E6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7F73E6" w:rsidRPr="00CC7518" w:rsidRDefault="007F73E6" w:rsidP="007F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</w:p>
    <w:p w:rsidR="002B0C22" w:rsidRPr="002B0C22" w:rsidRDefault="002B0C22" w:rsidP="007F73E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C22" w:rsidRPr="002B0C22" w:rsidRDefault="002B0C22" w:rsidP="002B0C2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C22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Комиссия для проведения конкурсного отбора на получение грантов в форме субсидий администрации </w:t>
      </w:r>
      <w:r w:rsidR="005F1092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для поддержки общественно полезных программ социально ориентированных некоммерческих организаций (далее - комиссия) является коллегиальным органом. Персональный состав комиссии утверждается правовым актом </w:t>
      </w:r>
      <w:r w:rsidR="005F1092">
        <w:rPr>
          <w:rFonts w:ascii="Times New Roman" w:hAnsi="Times New Roman" w:cs="Times New Roman"/>
          <w:bCs/>
          <w:sz w:val="28"/>
          <w:szCs w:val="28"/>
        </w:rPr>
        <w:t>администрации Полтавского сельского поселения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, который размещается на официальном сайте </w:t>
      </w:r>
      <w:r w:rsidR="005F1092">
        <w:rPr>
          <w:rFonts w:ascii="Times New Roman" w:hAnsi="Times New Roman" w:cs="Times New Roman"/>
          <w:bCs/>
          <w:sz w:val="28"/>
          <w:szCs w:val="28"/>
        </w:rPr>
        <w:t>администрации Полтавского сельского поселения</w:t>
      </w:r>
      <w:r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C22" w:rsidRPr="002B0C22" w:rsidRDefault="002B0C22" w:rsidP="007F73E6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Состав и порядок работы комиссии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2.1. Комиссия состоит из нечетного числа членов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2.2. В состав комиссии входит председатель комиссии, заместитель председателя комиссии, заместитель председателя комиссии секретарь комиссии, члены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2.3. Председатель комиссии организует работу комиссии, распределяет обязанности между заместителем председателя комиссии, заместителем председателя комиссии, секретарем комиссии и членами комиссии.</w:t>
      </w:r>
    </w:p>
    <w:p w:rsidR="00E0323B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2.4. Заместитель председателя комиссии исполняет обязанности председателя в период его отсутствия. 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2.5. Секретарь комиссии обеспечивает оповещение членов комиссии о дате, времени и месте заседания комиссии, ведение протоколов заседаний комиссии, подготовку документации, связанной с работой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2.6. Члены комиссии принимают личное участие в ее работе. Каждый член комиссии обладает одним голосом. Член комиссии не вправе передавать право голоса другому лицу.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2.7. Формой работы комиссии являются заседания.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lastRenderedPageBreak/>
        <w:t>Информация о дате, времени и месте заседаний комиссии доводится до членов комиссии в письменной или устной форме не позднее чем за пять рабочих дней до дня проведения заседания.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2.8. Заседание комиссии является правомочным, если на нем присутствует простое большинство от общего числа членов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При равенстве голосов принимается решение, за которое проголосовал председательствующий на заседании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2.9. Решения комиссии оформляются протоколом, который подписывают члены комиссии, присутствовавшие на ее заседании.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В протоколе заседания комиссии указывается особое мнение членов комиссии (при его наличии).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2.10. Уполномоченный орган не позднее чем за пять рабочих дней до дня проведения заседания комиссии направляет членам комиссии копии </w:t>
      </w:r>
      <w:r w:rsidR="00FA4020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некоммерческих организаций, подавших заявки для участия в конкурсном отборе.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Члены комиссии не позднее чем за один рабочий день до дня проведения заседания комиссии вправе представить, при наличии, в уполномоченный орган мотивированное заключение о недопуске заявителя к участию в конкурсном отборе со ссылками на нормативные правовые акты Российской Федерации и Краснодарского края.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2.11. В случае если член комиссии лично (прямо или косвенно) заинтересован в итогах конкурсного отбора, он обязан проинформировать об этом комиссию до начала рассмотрения </w:t>
      </w:r>
      <w:r w:rsidR="00FA4020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участников конкурсного отбора. В этом случае член комиссии не рассматривает </w:t>
      </w:r>
      <w:r w:rsidR="00FA4020"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участников конкурсного отбора, в отношении которых имеется личная заинтересованность члена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Данная информация указывается в протоколе заседания комиссии.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C22" w:rsidRPr="002B0C22" w:rsidRDefault="002B0C22" w:rsidP="007F73E6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3. Порядок рассмотрения и оценки программ</w:t>
      </w:r>
    </w:p>
    <w:p w:rsidR="002B0C22" w:rsidRPr="002B0C22" w:rsidRDefault="002B0C22" w:rsidP="007F73E6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участников конкурсного отбора</w:t>
      </w:r>
    </w:p>
    <w:p w:rsidR="002B0C22" w:rsidRP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0C22" w:rsidRDefault="002B0C22" w:rsidP="002B0C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3.1. Рассмотрение </w:t>
      </w:r>
      <w:r w:rsidR="002A0E23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осуществляется членами комиссии до дня проведения заседания комиссии.</w:t>
      </w:r>
    </w:p>
    <w:p w:rsidR="002A0E23" w:rsidRPr="002A0E23" w:rsidRDefault="002A0E23" w:rsidP="002A0E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2A0E23">
        <w:rPr>
          <w:rFonts w:ascii="Times New Roman" w:hAnsi="Times New Roman" w:cs="Times New Roman"/>
          <w:bCs/>
          <w:sz w:val="28"/>
          <w:szCs w:val="28"/>
        </w:rPr>
        <w:t>Решения конкурсной комиссии принимаются открытым голосованием простым большинством голосов присутствующих на заседании членов конкурсной комиссии. При равном количестве голосов голос председательствующего на заседании конкурсной комиссии является решающим.</w:t>
      </w:r>
    </w:p>
    <w:p w:rsidR="002A0E23" w:rsidRPr="002A0E23" w:rsidRDefault="002A0E23" w:rsidP="002A0E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2A0E23">
        <w:rPr>
          <w:rFonts w:ascii="Times New Roman" w:hAnsi="Times New Roman" w:cs="Times New Roman"/>
          <w:bCs/>
          <w:sz w:val="28"/>
          <w:szCs w:val="28"/>
        </w:rPr>
        <w:t>Принятие решения членами конкурсной комиссии путем проведения заочного голосования, а также делегирование ими своих полномочий иным лицам не допускается.</w:t>
      </w:r>
    </w:p>
    <w:p w:rsidR="002A0E23" w:rsidRPr="002A0E23" w:rsidRDefault="002A0E23" w:rsidP="002A0E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E23" w:rsidRPr="002B0C22" w:rsidRDefault="00C9009A" w:rsidP="002A0E2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 </w:t>
      </w:r>
      <w:r w:rsidR="002A0E23" w:rsidRPr="002A0E23">
        <w:rPr>
          <w:rFonts w:ascii="Times New Roman" w:hAnsi="Times New Roman" w:cs="Times New Roman"/>
          <w:bCs/>
          <w:sz w:val="28"/>
          <w:szCs w:val="28"/>
        </w:rPr>
        <w:t>Члены конкурсной комиссии, не согласные с решением, принятым на заседании конкурсной комиссии, могут письменно изложить свое особое мнение, которое приобщается к протоколу заседания.</w:t>
      </w:r>
    </w:p>
    <w:p w:rsidR="002B0C22" w:rsidRPr="002B0C22" w:rsidRDefault="002B0C22" w:rsidP="007F73E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 На основании протокола заседания конкурсной комиссии и списка победителей конкурсного отбора уполномоченный орган подготавливает проект постановления </w:t>
      </w:r>
      <w:r w:rsidR="007F73E6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 Красноармейского района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3E6" w:rsidRPr="007F73E6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некоммерческих организаций</w:t>
      </w:r>
      <w:r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C38" w:rsidRPr="002B0C22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56440"/>
    <w:rsid w:val="000804DB"/>
    <w:rsid w:val="00085B58"/>
    <w:rsid w:val="00086234"/>
    <w:rsid w:val="00192309"/>
    <w:rsid w:val="002A0E23"/>
    <w:rsid w:val="002B0C22"/>
    <w:rsid w:val="002B1446"/>
    <w:rsid w:val="002B4BF3"/>
    <w:rsid w:val="00337D98"/>
    <w:rsid w:val="00381C05"/>
    <w:rsid w:val="00403543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36C38"/>
    <w:rsid w:val="007963F0"/>
    <w:rsid w:val="007A005F"/>
    <w:rsid w:val="007A5769"/>
    <w:rsid w:val="007B7FB1"/>
    <w:rsid w:val="007F73E6"/>
    <w:rsid w:val="00813F22"/>
    <w:rsid w:val="00827B9A"/>
    <w:rsid w:val="00902577"/>
    <w:rsid w:val="00935A5C"/>
    <w:rsid w:val="00977EE9"/>
    <w:rsid w:val="009855DB"/>
    <w:rsid w:val="009E1D88"/>
    <w:rsid w:val="009E4ADE"/>
    <w:rsid w:val="00A23F37"/>
    <w:rsid w:val="00BA3709"/>
    <w:rsid w:val="00BB1CB8"/>
    <w:rsid w:val="00C317B5"/>
    <w:rsid w:val="00C37A58"/>
    <w:rsid w:val="00C77506"/>
    <w:rsid w:val="00C9009A"/>
    <w:rsid w:val="00CC7518"/>
    <w:rsid w:val="00CE49C0"/>
    <w:rsid w:val="00CE58D0"/>
    <w:rsid w:val="00D66E1B"/>
    <w:rsid w:val="00D70F86"/>
    <w:rsid w:val="00DC1E31"/>
    <w:rsid w:val="00DC6AB3"/>
    <w:rsid w:val="00E0323B"/>
    <w:rsid w:val="00E4439F"/>
    <w:rsid w:val="00E508BC"/>
    <w:rsid w:val="00EC54DF"/>
    <w:rsid w:val="00F0491C"/>
    <w:rsid w:val="00F14729"/>
    <w:rsid w:val="00F5237F"/>
    <w:rsid w:val="00F944A6"/>
    <w:rsid w:val="00FA4020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518D-77CA-4EEA-BEB7-BCBF5C90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11</cp:revision>
  <cp:lastPrinted>2022-06-22T07:43:00Z</cp:lastPrinted>
  <dcterms:created xsi:type="dcterms:W3CDTF">2022-06-02T13:13:00Z</dcterms:created>
  <dcterms:modified xsi:type="dcterms:W3CDTF">2022-06-24T10:36:00Z</dcterms:modified>
</cp:coreProperties>
</file>