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BBE" w:rsidRPr="000073B8" w:rsidRDefault="00FE1BBE" w:rsidP="00FE1BBE">
      <w:pPr>
        <w:suppressAutoHyphens w:val="0"/>
        <w:spacing w:after="0" w:line="240" w:lineRule="auto"/>
        <w:ind w:right="9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430595582"/>
      <w:r w:rsidRPr="000073B8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23875" cy="590550"/>
            <wp:effectExtent l="19050" t="0" r="9525" b="0"/>
            <wp:docPr id="7" name="Рисунок 7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BBE" w:rsidRPr="000073B8" w:rsidRDefault="00FE1BBE" w:rsidP="00FE1BBE">
      <w:pPr>
        <w:suppressAutoHyphens w:val="0"/>
        <w:spacing w:after="0" w:line="240" w:lineRule="auto"/>
        <w:ind w:right="9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1BBE" w:rsidRPr="000073B8" w:rsidRDefault="00FE1BBE" w:rsidP="00FE1BBE">
      <w:pPr>
        <w:suppressAutoHyphens w:val="0"/>
        <w:spacing w:after="0" w:line="240" w:lineRule="auto"/>
        <w:ind w:right="9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73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FE1BBE" w:rsidRPr="000073B8" w:rsidRDefault="00FE1BBE" w:rsidP="00FE1BB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73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ПОЛТАВСКОГО СЕЛЬСКОГО ПОСЕЛЕНИЯ</w:t>
      </w:r>
    </w:p>
    <w:p w:rsidR="00FE1BBE" w:rsidRPr="000073B8" w:rsidRDefault="00FE1BBE" w:rsidP="00FE1BB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73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КРАСНОАРМЕЙСКОГО РАЙОНА</w:t>
      </w:r>
    </w:p>
    <w:p w:rsidR="00FE1BBE" w:rsidRPr="000073B8" w:rsidRDefault="00FE1BBE" w:rsidP="00FE1BB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3FA8" w:rsidRDefault="000352D7" w:rsidP="006467F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О С Т А Н О В Л Е Н И </w:t>
      </w:r>
      <w:r w:rsidR="00C57693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Я</w:t>
      </w:r>
    </w:p>
    <w:p w:rsidR="00031E6B" w:rsidRPr="00146F8D" w:rsidRDefault="00031E6B" w:rsidP="00031E6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146F8D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            </w:t>
      </w:r>
    </w:p>
    <w:p w:rsidR="00C652DA" w:rsidRPr="00C652DA" w:rsidRDefault="00FE1BBE" w:rsidP="00FE1BBE">
      <w:pPr>
        <w:keepNext/>
        <w:numPr>
          <w:ilvl w:val="0"/>
          <w:numId w:val="1"/>
        </w:numPr>
        <w:tabs>
          <w:tab w:val="clear" w:pos="432"/>
        </w:tabs>
        <w:suppressAutoHyphens w:val="0"/>
        <w:spacing w:after="0" w:line="240" w:lineRule="auto"/>
        <w:ind w:left="0" w:right="98" w:firstLine="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C6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467F2">
        <w:rPr>
          <w:rFonts w:ascii="Times New Roman" w:eastAsia="Times New Roman" w:hAnsi="Times New Roman" w:cs="Times New Roman"/>
          <w:sz w:val="28"/>
          <w:szCs w:val="28"/>
          <w:lang w:eastAsia="ru-RU"/>
        </w:rPr>
        <w:t>01.09.2021</w:t>
      </w:r>
      <w:r w:rsidRPr="00C6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="00C6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C6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21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0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467F2">
        <w:rPr>
          <w:rFonts w:ascii="Times New Roman" w:eastAsia="Times New Roman" w:hAnsi="Times New Roman" w:cs="Times New Roman"/>
          <w:sz w:val="28"/>
          <w:szCs w:val="28"/>
          <w:lang w:eastAsia="ru-RU"/>
        </w:rPr>
        <w:t>218</w:t>
      </w:r>
    </w:p>
    <w:p w:rsidR="00FE1BBE" w:rsidRPr="00C652DA" w:rsidRDefault="00FE1BBE" w:rsidP="00FE1BBE">
      <w:pPr>
        <w:keepNext/>
        <w:numPr>
          <w:ilvl w:val="0"/>
          <w:numId w:val="1"/>
        </w:numPr>
        <w:tabs>
          <w:tab w:val="clear" w:pos="432"/>
        </w:tabs>
        <w:suppressAutoHyphens w:val="0"/>
        <w:spacing w:after="0" w:line="240" w:lineRule="auto"/>
        <w:ind w:left="0" w:right="98" w:firstLine="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C652DA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станица Полтавская</w:t>
      </w:r>
    </w:p>
    <w:p w:rsidR="00FE1BBE" w:rsidRPr="000073B8" w:rsidRDefault="00FE1BBE" w:rsidP="00146F8D">
      <w:pPr>
        <w:pStyle w:val="af3"/>
        <w:spacing w:after="0" w:line="240" w:lineRule="auto"/>
        <w:ind w:left="0" w:right="566" w:firstLine="567"/>
        <w:jc w:val="center"/>
        <w:rPr>
          <w:b/>
          <w:sz w:val="28"/>
          <w:szCs w:val="28"/>
        </w:rPr>
      </w:pPr>
    </w:p>
    <w:p w:rsidR="00C80E94" w:rsidRPr="009A0E86" w:rsidRDefault="009A0E86" w:rsidP="009A0E86">
      <w:pPr>
        <w:pStyle w:val="ConsPlusNormal0"/>
        <w:jc w:val="center"/>
        <w:rPr>
          <w:b/>
          <w:bCs/>
          <w:sz w:val="28"/>
          <w:szCs w:val="28"/>
        </w:rPr>
      </w:pPr>
      <w:r w:rsidRPr="009A0E86">
        <w:rPr>
          <w:rFonts w:ascii="Times New Roman" w:hAnsi="Times New Roman" w:cs="Times New Roman"/>
          <w:b/>
          <w:sz w:val="28"/>
          <w:szCs w:val="28"/>
        </w:rPr>
        <w:t>Об утверждении Положения об условиях и порядке оказания поддержки субъектам малого и среднего предпринимательства, физическим лицам, не являющиеся индивидуальными предпринимателями и применяющие специальный налоговый режим "Налог на профессиональный доход" и организациям, образующим инфраструктуру поддер</w:t>
      </w:r>
      <w:r>
        <w:rPr>
          <w:rFonts w:ascii="Times New Roman" w:hAnsi="Times New Roman" w:cs="Times New Roman"/>
          <w:b/>
          <w:sz w:val="28"/>
          <w:szCs w:val="28"/>
        </w:rPr>
        <w:t>жки субъектов малого и среднего п</w:t>
      </w:r>
      <w:r w:rsidRPr="009A0E86">
        <w:rPr>
          <w:rFonts w:ascii="Times New Roman" w:hAnsi="Times New Roman" w:cs="Times New Roman"/>
          <w:b/>
          <w:sz w:val="28"/>
          <w:szCs w:val="28"/>
        </w:rPr>
        <w:t xml:space="preserve">редпринимательства </w:t>
      </w:r>
      <w:r w:rsidR="00574242">
        <w:rPr>
          <w:rFonts w:ascii="Times New Roman" w:hAnsi="Times New Roman" w:cs="Times New Roman"/>
          <w:b/>
          <w:sz w:val="28"/>
          <w:szCs w:val="28"/>
        </w:rPr>
        <w:t>в Полтавском сельском поселении Красноармейского района</w:t>
      </w:r>
    </w:p>
    <w:p w:rsidR="00A720C4" w:rsidRPr="00844202" w:rsidRDefault="00A720C4" w:rsidP="00146F8D">
      <w:pPr>
        <w:pStyle w:val="af3"/>
        <w:spacing w:after="0" w:line="240" w:lineRule="auto"/>
        <w:ind w:left="0" w:right="566"/>
        <w:jc w:val="center"/>
        <w:rPr>
          <w:bCs/>
          <w:sz w:val="28"/>
          <w:szCs w:val="28"/>
        </w:rPr>
      </w:pPr>
    </w:p>
    <w:bookmarkEnd w:id="0"/>
    <w:p w:rsidR="00574242" w:rsidRDefault="00574242" w:rsidP="00F51FDD">
      <w:pPr>
        <w:pStyle w:val="af8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24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24 июля 2007г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742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74242">
        <w:rPr>
          <w:rFonts w:ascii="Times New Roman" w:hAnsi="Times New Roman" w:cs="Times New Roman"/>
          <w:sz w:val="28"/>
          <w:szCs w:val="28"/>
        </w:rPr>
        <w:t xml:space="preserve"> 209-ФЗ "О развитии малого и среднего предпринимательства в Российской Федерации", Законом Краснодарского края от 4 апреля 2008г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742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74242">
        <w:rPr>
          <w:rFonts w:ascii="Times New Roman" w:hAnsi="Times New Roman" w:cs="Times New Roman"/>
          <w:sz w:val="28"/>
          <w:szCs w:val="28"/>
        </w:rPr>
        <w:t xml:space="preserve"> 1448-КЗ "О развитии малого и среднего предпринимательства в Краснодарском крае",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Полтавског</w:t>
      </w:r>
      <w:r w:rsidRPr="00574242">
        <w:rPr>
          <w:rFonts w:ascii="Times New Roman" w:hAnsi="Times New Roman" w:cs="Times New Roman"/>
          <w:sz w:val="28"/>
          <w:szCs w:val="28"/>
        </w:rPr>
        <w:t xml:space="preserve">о сельского поселения </w:t>
      </w:r>
      <w:r>
        <w:rPr>
          <w:rFonts w:ascii="Times New Roman" w:hAnsi="Times New Roman" w:cs="Times New Roman"/>
          <w:sz w:val="28"/>
          <w:szCs w:val="28"/>
        </w:rPr>
        <w:t>Красноармейского</w:t>
      </w:r>
      <w:r w:rsidRPr="00574242">
        <w:rPr>
          <w:rFonts w:ascii="Times New Roman" w:hAnsi="Times New Roman" w:cs="Times New Roman"/>
          <w:sz w:val="28"/>
          <w:szCs w:val="28"/>
        </w:rPr>
        <w:t xml:space="preserve"> района, </w:t>
      </w:r>
      <w:r w:rsidR="00C44513" w:rsidRPr="00574242">
        <w:rPr>
          <w:rFonts w:ascii="Times New Roman" w:hAnsi="Times New Roman" w:cs="Times New Roman"/>
          <w:color w:val="000000"/>
          <w:sz w:val="28"/>
          <w:szCs w:val="28"/>
        </w:rPr>
        <w:t>администрация Полтавского сельского поселения</w:t>
      </w:r>
      <w:r w:rsidR="00FE1BBE" w:rsidRPr="005742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6F8D" w:rsidRPr="00574242">
        <w:rPr>
          <w:rFonts w:ascii="Times New Roman" w:hAnsi="Times New Roman" w:cs="Times New Roman"/>
          <w:color w:val="000000"/>
          <w:sz w:val="28"/>
          <w:szCs w:val="28"/>
        </w:rPr>
        <w:t xml:space="preserve">Красноармейского района </w:t>
      </w:r>
    </w:p>
    <w:p w:rsidR="006D1A38" w:rsidRPr="00574242" w:rsidRDefault="00DE2049" w:rsidP="00574242">
      <w:pPr>
        <w:pStyle w:val="af8"/>
        <w:spacing w:line="240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  <w:proofErr w:type="spellStart"/>
      <w:proofErr w:type="gramStart"/>
      <w:r w:rsidRPr="00574242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End"/>
      <w:r w:rsidR="00FE1BBE" w:rsidRPr="005742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24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E1BBE" w:rsidRPr="005742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24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E1BBE" w:rsidRPr="005742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242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FE1BBE" w:rsidRPr="005742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24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E1BBE" w:rsidRPr="005742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74242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="00FE1BBE" w:rsidRPr="005742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24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E1BBE" w:rsidRPr="005742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24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E1BBE" w:rsidRPr="005742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242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FE1BBE" w:rsidRPr="005742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4242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FE1BBE" w:rsidRPr="005742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4513" w:rsidRPr="00574242">
        <w:rPr>
          <w:rFonts w:ascii="Times New Roman" w:hAnsi="Times New Roman" w:cs="Times New Roman"/>
          <w:color w:val="000000"/>
          <w:sz w:val="28"/>
          <w:szCs w:val="28"/>
        </w:rPr>
        <w:t>е т</w:t>
      </w:r>
      <w:r w:rsidRPr="0057424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D1A38" w:rsidRPr="00574242" w:rsidRDefault="00395221" w:rsidP="001C378E">
      <w:pPr>
        <w:pStyle w:val="af3"/>
        <w:spacing w:after="0" w:line="240" w:lineRule="auto"/>
        <w:ind w:left="0" w:right="-1" w:firstLine="567"/>
        <w:rPr>
          <w:sz w:val="28"/>
          <w:szCs w:val="28"/>
        </w:rPr>
      </w:pPr>
      <w:r w:rsidRPr="001C378E">
        <w:rPr>
          <w:sz w:val="28"/>
          <w:szCs w:val="28"/>
        </w:rPr>
        <w:t>1.</w:t>
      </w:r>
      <w:r w:rsidR="006D1A38" w:rsidRPr="001C378E">
        <w:rPr>
          <w:sz w:val="28"/>
          <w:szCs w:val="28"/>
        </w:rPr>
        <w:t xml:space="preserve">Утвердить </w:t>
      </w:r>
      <w:r w:rsidR="00574242" w:rsidRPr="00574242">
        <w:rPr>
          <w:sz w:val="28"/>
          <w:szCs w:val="28"/>
        </w:rPr>
        <w:t xml:space="preserve">Положение об условиях и порядке оказания поддержки субъектам малого и среднего предпринимательства, физическим лицам, не являющиеся индивидуальными предпринимателями и применяющие специальный налоговый режим "Налог на профессиональный доход" и организациям, образующим инфраструктуру поддержки субъектов малого и среднего предпринимательства </w:t>
      </w:r>
      <w:r w:rsidR="006D1A38" w:rsidRPr="00574242">
        <w:rPr>
          <w:sz w:val="28"/>
          <w:szCs w:val="28"/>
        </w:rPr>
        <w:t>(</w:t>
      </w:r>
      <w:r w:rsidR="002F7CFA" w:rsidRPr="00574242">
        <w:rPr>
          <w:sz w:val="28"/>
          <w:szCs w:val="28"/>
        </w:rPr>
        <w:t>Приложение</w:t>
      </w:r>
      <w:r w:rsidR="006D1A38" w:rsidRPr="00574242">
        <w:rPr>
          <w:sz w:val="28"/>
          <w:szCs w:val="28"/>
        </w:rPr>
        <w:t>).</w:t>
      </w:r>
    </w:p>
    <w:p w:rsidR="006D1A38" w:rsidRPr="00844202" w:rsidRDefault="002F7CFA" w:rsidP="00F51F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44202">
        <w:rPr>
          <w:rFonts w:ascii="Times New Roman" w:eastAsia="Times New Roman" w:hAnsi="Times New Roman" w:cs="Times New Roman"/>
          <w:sz w:val="28"/>
          <w:szCs w:val="28"/>
        </w:rPr>
        <w:t>2</w:t>
      </w:r>
      <w:r w:rsidR="00395221" w:rsidRPr="00844202">
        <w:rPr>
          <w:rFonts w:ascii="Times New Roman" w:eastAsia="Times New Roman" w:hAnsi="Times New Roman" w:cs="Times New Roman"/>
          <w:sz w:val="28"/>
          <w:szCs w:val="28"/>
        </w:rPr>
        <w:t>.</w:t>
      </w:r>
      <w:r w:rsidR="006D1A38" w:rsidRPr="00844202">
        <w:rPr>
          <w:rFonts w:ascii="Times New Roman" w:eastAsia="Times New Roman" w:hAnsi="Times New Roman" w:cs="Times New Roman"/>
          <w:sz w:val="28"/>
          <w:szCs w:val="28"/>
        </w:rPr>
        <w:t xml:space="preserve">Общему отделу администрации </w:t>
      </w:r>
      <w:r w:rsidR="00FE1BBE" w:rsidRPr="00844202"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r w:rsidR="006D1A38" w:rsidRPr="0084420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="00146F8D" w:rsidRPr="00844202">
        <w:rPr>
          <w:rFonts w:ascii="Times New Roman" w:eastAsia="Times New Roman" w:hAnsi="Times New Roman" w:cs="Times New Roman"/>
          <w:sz w:val="28"/>
          <w:szCs w:val="28"/>
        </w:rPr>
        <w:t>Красноармейского района</w:t>
      </w:r>
      <w:r w:rsidR="00395221" w:rsidRPr="008442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1A38" w:rsidRPr="00844202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844202">
        <w:rPr>
          <w:rFonts w:ascii="Times New Roman" w:eastAsia="Times New Roman" w:hAnsi="Times New Roman" w:cs="Times New Roman"/>
          <w:sz w:val="28"/>
          <w:szCs w:val="28"/>
        </w:rPr>
        <w:t>Соколовская М.А.</w:t>
      </w:r>
      <w:r w:rsidR="006D1A38" w:rsidRPr="00844202">
        <w:rPr>
          <w:rFonts w:ascii="Times New Roman" w:eastAsia="Times New Roman" w:hAnsi="Times New Roman" w:cs="Times New Roman"/>
          <w:sz w:val="28"/>
          <w:szCs w:val="28"/>
        </w:rPr>
        <w:t xml:space="preserve">) обнародовать настоящее постановление в установленном порядке и разместить на официальном сайте администрации </w:t>
      </w:r>
      <w:r w:rsidR="00FE1BBE" w:rsidRPr="00844202"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r w:rsidR="006D1A38" w:rsidRPr="0084420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146F8D" w:rsidRPr="00844202">
        <w:rPr>
          <w:rFonts w:ascii="Times New Roman" w:eastAsia="Times New Roman" w:hAnsi="Times New Roman" w:cs="Times New Roman"/>
          <w:sz w:val="28"/>
          <w:szCs w:val="28"/>
        </w:rPr>
        <w:t xml:space="preserve"> Красноармейского района</w:t>
      </w:r>
      <w:r w:rsidR="006D1A38" w:rsidRPr="00844202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информационно-коммуникационной сети «Интернет» </w:t>
      </w:r>
      <w:proofErr w:type="spellStart"/>
      <w:r w:rsidR="00FE1BBE" w:rsidRPr="00844202">
        <w:rPr>
          <w:rFonts w:ascii="Times New Roman" w:eastAsia="Times New Roman" w:hAnsi="Times New Roman" w:cs="Times New Roman"/>
          <w:sz w:val="28"/>
          <w:szCs w:val="28"/>
        </w:rPr>
        <w:t>www.poltavadm.ru</w:t>
      </w:r>
      <w:proofErr w:type="spellEnd"/>
      <w:r w:rsidR="00FE1BBE" w:rsidRPr="008442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5B56" w:rsidRPr="00844202" w:rsidRDefault="005A6657" w:rsidP="00F51F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95221" w:rsidRPr="0084420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Start"/>
      <w:r w:rsidR="006D1A38" w:rsidRPr="0084420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6D1A38" w:rsidRPr="0084420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6D1A38" w:rsidRPr="00844202" w:rsidRDefault="005A6657" w:rsidP="00F51F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395221" w:rsidRPr="00844202">
        <w:rPr>
          <w:rFonts w:ascii="Times New Roman" w:eastAsia="Times New Roman" w:hAnsi="Times New Roman" w:cs="Times New Roman"/>
          <w:sz w:val="28"/>
          <w:szCs w:val="28"/>
        </w:rPr>
        <w:t>.</w:t>
      </w:r>
      <w:r w:rsidR="006D1A38" w:rsidRPr="00844202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hyperlink r:id="rId9" w:history="1">
        <w:r w:rsidR="006D1A38" w:rsidRPr="00844202">
          <w:rPr>
            <w:rStyle w:val="a6"/>
            <w:rFonts w:ascii="Times New Roman" w:eastAsia="Times New Roman" w:hAnsi="Times New Roman" w:cs="Times New Roman"/>
            <w:color w:val="00000A"/>
            <w:sz w:val="28"/>
            <w:szCs w:val="28"/>
            <w:u w:val="none"/>
          </w:rPr>
          <w:t>обнародования</w:t>
        </w:r>
      </w:hyperlink>
      <w:r w:rsidR="00FE1BBE" w:rsidRPr="00844202">
        <w:rPr>
          <w:rFonts w:ascii="Times New Roman" w:hAnsi="Times New Roman" w:cs="Times New Roman"/>
          <w:sz w:val="28"/>
          <w:szCs w:val="28"/>
        </w:rPr>
        <w:t>.</w:t>
      </w:r>
    </w:p>
    <w:p w:rsidR="00FE1BBE" w:rsidRPr="00844202" w:rsidRDefault="00FE1BBE" w:rsidP="00FE1BBE">
      <w:pPr>
        <w:spacing w:after="0" w:line="240" w:lineRule="auto"/>
        <w:rPr>
          <w:rFonts w:ascii="Times New Roman" w:hAnsi="Times New Roman" w:cs="Times New Roman"/>
          <w:kern w:val="1"/>
          <w:sz w:val="28"/>
          <w:szCs w:val="28"/>
        </w:rPr>
      </w:pPr>
      <w:r w:rsidRPr="00844202">
        <w:rPr>
          <w:rFonts w:ascii="Times New Roman" w:hAnsi="Times New Roman" w:cs="Times New Roman"/>
          <w:kern w:val="1"/>
          <w:sz w:val="28"/>
          <w:szCs w:val="28"/>
        </w:rPr>
        <w:t>Глава</w:t>
      </w:r>
    </w:p>
    <w:p w:rsidR="00FE1BBE" w:rsidRPr="00844202" w:rsidRDefault="00FE1BBE" w:rsidP="00FE1BBE">
      <w:pPr>
        <w:spacing w:after="0" w:line="240" w:lineRule="auto"/>
        <w:rPr>
          <w:rFonts w:ascii="Times New Roman" w:hAnsi="Times New Roman" w:cs="Times New Roman"/>
          <w:kern w:val="1"/>
          <w:sz w:val="28"/>
          <w:szCs w:val="28"/>
        </w:rPr>
      </w:pPr>
      <w:r w:rsidRPr="00844202">
        <w:rPr>
          <w:rFonts w:ascii="Times New Roman" w:hAnsi="Times New Roman" w:cs="Times New Roman"/>
          <w:kern w:val="1"/>
          <w:sz w:val="28"/>
          <w:szCs w:val="28"/>
        </w:rPr>
        <w:t>Полтавского сельского поселения</w:t>
      </w:r>
      <w:r w:rsidRPr="00844202">
        <w:rPr>
          <w:rFonts w:ascii="Times New Roman" w:hAnsi="Times New Roman" w:cs="Times New Roman"/>
          <w:kern w:val="1"/>
          <w:sz w:val="28"/>
          <w:szCs w:val="28"/>
        </w:rPr>
        <w:tab/>
      </w:r>
    </w:p>
    <w:p w:rsidR="002F7CFA" w:rsidRPr="00844202" w:rsidRDefault="00FE1BBE" w:rsidP="00C316AD">
      <w:pPr>
        <w:spacing w:after="0" w:line="240" w:lineRule="auto"/>
        <w:rPr>
          <w:rFonts w:ascii="Times New Roman" w:hAnsi="Times New Roman" w:cs="Times New Roman"/>
          <w:kern w:val="1"/>
          <w:sz w:val="28"/>
          <w:szCs w:val="28"/>
        </w:rPr>
      </w:pPr>
      <w:r w:rsidRPr="00844202">
        <w:rPr>
          <w:rFonts w:ascii="Times New Roman" w:hAnsi="Times New Roman" w:cs="Times New Roman"/>
          <w:kern w:val="1"/>
          <w:sz w:val="28"/>
          <w:szCs w:val="28"/>
        </w:rPr>
        <w:t xml:space="preserve">Красноармейского района                                      </w:t>
      </w:r>
      <w:r w:rsidR="00C44513" w:rsidRPr="00844202">
        <w:rPr>
          <w:rFonts w:ascii="Times New Roman" w:hAnsi="Times New Roman" w:cs="Times New Roman"/>
          <w:kern w:val="1"/>
          <w:sz w:val="28"/>
          <w:szCs w:val="28"/>
        </w:rPr>
        <w:t xml:space="preserve">                              </w:t>
      </w:r>
      <w:r w:rsidRPr="00844202">
        <w:rPr>
          <w:rFonts w:ascii="Times New Roman" w:hAnsi="Times New Roman" w:cs="Times New Roman"/>
          <w:kern w:val="1"/>
          <w:sz w:val="28"/>
          <w:szCs w:val="28"/>
        </w:rPr>
        <w:t>В.А. Побожий</w:t>
      </w:r>
    </w:p>
    <w:p w:rsidR="00BE4775" w:rsidRPr="00844202" w:rsidRDefault="00A34E1C" w:rsidP="00B17D92">
      <w:pPr>
        <w:spacing w:after="0" w:line="240" w:lineRule="auto"/>
        <w:ind w:left="6379" w:hanging="850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lastRenderedPageBreak/>
        <w:t xml:space="preserve"> </w:t>
      </w:r>
      <w:r w:rsidR="006D1A38" w:rsidRPr="00844202">
        <w:rPr>
          <w:rFonts w:ascii="Times New Roman" w:hAnsi="Times New Roman" w:cs="Times New Roman"/>
          <w:kern w:val="1"/>
          <w:sz w:val="28"/>
          <w:szCs w:val="28"/>
        </w:rPr>
        <w:t>Приложение</w:t>
      </w:r>
    </w:p>
    <w:p w:rsidR="006D1A38" w:rsidRPr="00844202" w:rsidRDefault="00A34E1C" w:rsidP="00B17D92">
      <w:pPr>
        <w:spacing w:after="0" w:line="240" w:lineRule="auto"/>
        <w:ind w:firstLine="5529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BE4775" w:rsidRPr="00844202">
        <w:rPr>
          <w:rFonts w:ascii="Times New Roman" w:hAnsi="Times New Roman" w:cs="Times New Roman"/>
          <w:kern w:val="1"/>
          <w:sz w:val="28"/>
          <w:szCs w:val="28"/>
        </w:rPr>
        <w:t xml:space="preserve">к </w:t>
      </w:r>
      <w:r w:rsidR="006D1A38" w:rsidRPr="00844202">
        <w:rPr>
          <w:rFonts w:ascii="Times New Roman" w:hAnsi="Times New Roman" w:cs="Times New Roman"/>
          <w:kern w:val="1"/>
          <w:sz w:val="28"/>
          <w:szCs w:val="28"/>
        </w:rPr>
        <w:t>постановлению администрации</w:t>
      </w:r>
    </w:p>
    <w:p w:rsidR="00B42A61" w:rsidRPr="00844202" w:rsidRDefault="00A34E1C" w:rsidP="00B17D92">
      <w:pPr>
        <w:spacing w:after="0" w:line="240" w:lineRule="auto"/>
        <w:ind w:firstLine="5529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031E6B" w:rsidRPr="00844202">
        <w:rPr>
          <w:rFonts w:ascii="Times New Roman" w:hAnsi="Times New Roman" w:cs="Times New Roman"/>
          <w:kern w:val="1"/>
          <w:sz w:val="28"/>
          <w:szCs w:val="28"/>
        </w:rPr>
        <w:t>Полтавского</w:t>
      </w:r>
    </w:p>
    <w:p w:rsidR="006D1A38" w:rsidRPr="00844202" w:rsidRDefault="00A34E1C" w:rsidP="00B17D92">
      <w:pPr>
        <w:spacing w:after="0" w:line="240" w:lineRule="auto"/>
        <w:ind w:firstLine="5529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6D1A38" w:rsidRPr="00844202">
        <w:rPr>
          <w:rFonts w:ascii="Times New Roman" w:hAnsi="Times New Roman" w:cs="Times New Roman"/>
          <w:kern w:val="1"/>
          <w:sz w:val="28"/>
          <w:szCs w:val="28"/>
        </w:rPr>
        <w:t>сельского поселения</w:t>
      </w:r>
    </w:p>
    <w:p w:rsidR="006D1A38" w:rsidRPr="00844202" w:rsidRDefault="00A34E1C" w:rsidP="00B17D92">
      <w:pPr>
        <w:spacing w:after="0" w:line="240" w:lineRule="auto"/>
        <w:ind w:firstLine="5529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6D1A38" w:rsidRPr="00844202">
        <w:rPr>
          <w:rFonts w:ascii="Times New Roman" w:hAnsi="Times New Roman" w:cs="Times New Roman"/>
          <w:kern w:val="1"/>
          <w:sz w:val="28"/>
          <w:szCs w:val="28"/>
        </w:rPr>
        <w:t>Красноармейского района</w:t>
      </w:r>
    </w:p>
    <w:p w:rsidR="006D1A38" w:rsidRPr="00844202" w:rsidRDefault="00A34E1C" w:rsidP="00E51D1B">
      <w:pPr>
        <w:tabs>
          <w:tab w:val="left" w:pos="5445"/>
        </w:tabs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BE4483">
        <w:rPr>
          <w:rFonts w:ascii="Times New Roman" w:hAnsi="Times New Roman" w:cs="Times New Roman"/>
          <w:kern w:val="1"/>
          <w:sz w:val="28"/>
          <w:szCs w:val="28"/>
        </w:rPr>
        <w:t>о</w:t>
      </w:r>
      <w:r w:rsidR="00E51D1B" w:rsidRPr="00844202">
        <w:rPr>
          <w:rFonts w:ascii="Times New Roman" w:hAnsi="Times New Roman" w:cs="Times New Roman"/>
          <w:kern w:val="1"/>
          <w:sz w:val="28"/>
          <w:szCs w:val="28"/>
        </w:rPr>
        <w:t>т</w:t>
      </w:r>
      <w:r w:rsidR="00BE4483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6467F2">
        <w:rPr>
          <w:rFonts w:ascii="Times New Roman" w:hAnsi="Times New Roman" w:cs="Times New Roman"/>
          <w:kern w:val="1"/>
          <w:sz w:val="28"/>
          <w:szCs w:val="28"/>
        </w:rPr>
        <w:t>01.09.2021</w:t>
      </w:r>
      <w:r w:rsidR="00E51D1B" w:rsidRPr="00844202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8D7DE8" w:rsidRPr="00844202">
        <w:rPr>
          <w:rFonts w:ascii="Times New Roman" w:hAnsi="Times New Roman" w:cs="Times New Roman"/>
          <w:kern w:val="1"/>
          <w:sz w:val="28"/>
          <w:szCs w:val="28"/>
        </w:rPr>
        <w:t>№</w:t>
      </w:r>
      <w:r w:rsidR="006467F2">
        <w:rPr>
          <w:rFonts w:ascii="Times New Roman" w:hAnsi="Times New Roman" w:cs="Times New Roman"/>
          <w:kern w:val="1"/>
          <w:sz w:val="28"/>
          <w:szCs w:val="28"/>
        </w:rPr>
        <w:t>218</w:t>
      </w:r>
    </w:p>
    <w:p w:rsidR="002B0B5F" w:rsidRDefault="002B0B5F" w:rsidP="00F51FDD">
      <w:pPr>
        <w:widowControl w:val="0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</w:rPr>
      </w:pPr>
    </w:p>
    <w:p w:rsidR="008A56A3" w:rsidRDefault="008A56A3" w:rsidP="00F51FDD">
      <w:pPr>
        <w:widowControl w:val="0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</w:rPr>
      </w:pPr>
    </w:p>
    <w:p w:rsidR="00574242" w:rsidRDefault="00574242" w:rsidP="00574242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  <w:r w:rsidRPr="009A0E8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034C" w:rsidRDefault="00574242" w:rsidP="00574242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E86">
        <w:rPr>
          <w:rFonts w:ascii="Times New Roman" w:hAnsi="Times New Roman" w:cs="Times New Roman"/>
          <w:b/>
          <w:sz w:val="28"/>
          <w:szCs w:val="28"/>
        </w:rPr>
        <w:t xml:space="preserve">об условиях и порядке оказания поддержки субъектам </w:t>
      </w:r>
    </w:p>
    <w:p w:rsidR="00E2034C" w:rsidRDefault="00574242" w:rsidP="00574242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E86"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предпринимательства, физическим лицам,</w:t>
      </w:r>
    </w:p>
    <w:p w:rsidR="00E2034C" w:rsidRDefault="00574242" w:rsidP="00574242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E86">
        <w:rPr>
          <w:rFonts w:ascii="Times New Roman" w:hAnsi="Times New Roman" w:cs="Times New Roman"/>
          <w:b/>
          <w:sz w:val="28"/>
          <w:szCs w:val="28"/>
        </w:rPr>
        <w:t xml:space="preserve"> не </w:t>
      </w:r>
      <w:proofErr w:type="gramStart"/>
      <w:r w:rsidRPr="009A0E86">
        <w:rPr>
          <w:rFonts w:ascii="Times New Roman" w:hAnsi="Times New Roman" w:cs="Times New Roman"/>
          <w:b/>
          <w:sz w:val="28"/>
          <w:szCs w:val="28"/>
        </w:rPr>
        <w:t>являющиеся</w:t>
      </w:r>
      <w:proofErr w:type="gramEnd"/>
      <w:r w:rsidRPr="009A0E86">
        <w:rPr>
          <w:rFonts w:ascii="Times New Roman" w:hAnsi="Times New Roman" w:cs="Times New Roman"/>
          <w:b/>
          <w:sz w:val="28"/>
          <w:szCs w:val="28"/>
        </w:rPr>
        <w:t xml:space="preserve"> индивидуальными предпринимателями и применяющие специальный налоговый режим </w:t>
      </w:r>
    </w:p>
    <w:p w:rsidR="00E2034C" w:rsidRDefault="00574242" w:rsidP="00574242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E86">
        <w:rPr>
          <w:rFonts w:ascii="Times New Roman" w:hAnsi="Times New Roman" w:cs="Times New Roman"/>
          <w:b/>
          <w:sz w:val="28"/>
          <w:szCs w:val="28"/>
        </w:rPr>
        <w:t xml:space="preserve">"Налог на профессиональный доход" и организациям, </w:t>
      </w:r>
    </w:p>
    <w:p w:rsidR="00E2034C" w:rsidRDefault="00574242" w:rsidP="00574242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E86">
        <w:rPr>
          <w:rFonts w:ascii="Times New Roman" w:hAnsi="Times New Roman" w:cs="Times New Roman"/>
          <w:b/>
          <w:sz w:val="28"/>
          <w:szCs w:val="28"/>
        </w:rPr>
        <w:t>образующим инфраструктуру поддер</w:t>
      </w:r>
      <w:r>
        <w:rPr>
          <w:rFonts w:ascii="Times New Roman" w:hAnsi="Times New Roman" w:cs="Times New Roman"/>
          <w:b/>
          <w:sz w:val="28"/>
          <w:szCs w:val="28"/>
        </w:rPr>
        <w:t>жки субъектов малого и среднего п</w:t>
      </w:r>
      <w:r w:rsidRPr="009A0E86">
        <w:rPr>
          <w:rFonts w:ascii="Times New Roman" w:hAnsi="Times New Roman" w:cs="Times New Roman"/>
          <w:b/>
          <w:sz w:val="28"/>
          <w:szCs w:val="28"/>
        </w:rPr>
        <w:t xml:space="preserve">редпринимательства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Полтавском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сельском </w:t>
      </w:r>
    </w:p>
    <w:p w:rsidR="00574242" w:rsidRDefault="00574242" w:rsidP="00574242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Красноармейского района</w:t>
      </w:r>
    </w:p>
    <w:p w:rsidR="00A34E1C" w:rsidRDefault="00A34E1C" w:rsidP="00574242">
      <w:pPr>
        <w:pStyle w:val="ConsPlusNormal0"/>
        <w:jc w:val="center"/>
        <w:rPr>
          <w:b/>
          <w:bCs/>
          <w:sz w:val="28"/>
          <w:szCs w:val="28"/>
        </w:rPr>
      </w:pPr>
    </w:p>
    <w:p w:rsidR="00E2034C" w:rsidRDefault="00E2034C" w:rsidP="00574242">
      <w:pPr>
        <w:pStyle w:val="ConsPlusNormal0"/>
        <w:jc w:val="center"/>
        <w:rPr>
          <w:b/>
          <w:bCs/>
          <w:sz w:val="28"/>
          <w:szCs w:val="28"/>
        </w:rPr>
      </w:pPr>
    </w:p>
    <w:p w:rsidR="00A34E1C" w:rsidRPr="00A34E1C" w:rsidRDefault="00A34E1C" w:rsidP="00A34E1C">
      <w:pPr>
        <w:pStyle w:val="ConsPlusNormal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A34E1C">
        <w:rPr>
          <w:rFonts w:ascii="Times New Roman" w:hAnsi="Times New Roman" w:cs="Times New Roman"/>
          <w:sz w:val="28"/>
          <w:szCs w:val="28"/>
        </w:rPr>
        <w:t xml:space="preserve"> Общее положение</w:t>
      </w:r>
    </w:p>
    <w:p w:rsid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034C" w:rsidRPr="00A34E1C" w:rsidRDefault="00E2034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 xml:space="preserve">1.1. Настоящее Положение разработано в соответствии с Федеральным законом от 24.07.2007г.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A34E1C">
        <w:rPr>
          <w:rFonts w:ascii="Times New Roman" w:hAnsi="Times New Roman" w:cs="Times New Roman"/>
          <w:sz w:val="28"/>
          <w:szCs w:val="28"/>
        </w:rPr>
        <w:t xml:space="preserve">209-ФЗ "О развитии малого и среднего предпринимательства в Российской Федерации" в целях обеспечения благоприятных условий для развития малого и среднего предпринимательства на территории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A34E1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Красноармейского</w:t>
      </w:r>
      <w:r w:rsidRPr="00A34E1C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1.2. Настоящее положение определяет порядок реализации отдельных полномочий органов местного самоуправления по вопросам развития малого и среднего предпринимательства.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4E1C" w:rsidRPr="00A34E1C" w:rsidRDefault="00A34E1C" w:rsidP="00A34E1C">
      <w:pPr>
        <w:pStyle w:val="ConsPlusNormal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34E1C">
        <w:rPr>
          <w:rFonts w:ascii="Times New Roman" w:hAnsi="Times New Roman" w:cs="Times New Roman"/>
          <w:sz w:val="28"/>
          <w:szCs w:val="28"/>
        </w:rPr>
        <w:t xml:space="preserve">. Условия и порядок оказания поддержки субъектам малого и среднего предпринимательства, физическим лицам, не являющиеся индивидуальными предпринимателями и применяющие специальный налоговый режим "Налог на профессиональный доход" и организациям, образующим инфраструктуру поддержки субъектов малого и среднего предпринимательства в </w:t>
      </w:r>
      <w:r>
        <w:rPr>
          <w:rFonts w:ascii="Times New Roman" w:hAnsi="Times New Roman" w:cs="Times New Roman"/>
          <w:sz w:val="28"/>
          <w:szCs w:val="28"/>
        </w:rPr>
        <w:t>Полтавском</w:t>
      </w:r>
      <w:r w:rsidRPr="00A34E1C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>
        <w:rPr>
          <w:rFonts w:ascii="Times New Roman" w:hAnsi="Times New Roman" w:cs="Times New Roman"/>
          <w:sz w:val="28"/>
          <w:szCs w:val="28"/>
        </w:rPr>
        <w:t>Красноармейского</w:t>
      </w:r>
      <w:r w:rsidRPr="00A34E1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 xml:space="preserve">2.1. На территории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A34E1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Красноармейского</w:t>
      </w:r>
      <w:r w:rsidRPr="00A34E1C">
        <w:rPr>
          <w:rFonts w:ascii="Times New Roman" w:hAnsi="Times New Roman" w:cs="Times New Roman"/>
          <w:sz w:val="28"/>
          <w:szCs w:val="28"/>
        </w:rPr>
        <w:t xml:space="preserve"> района субъектам малого и среднего предпринимательства, физическим лицам, не являющиеся индивидуальными предпринимателями и применяющие специальный налоговый режим "Налог на профессиональный доход" и организациям, образующим инфраструктуру поддержки субъектов малого и среднего предпринимательства может осуществляться в следующих формах: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консультационная;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lastRenderedPageBreak/>
        <w:t>- имущественная;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информационная.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2.2. Основными принципами поддержки являются: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заявительный порядок обращения субъектов малого и среднего предпринимательства, физических лиц, не являющиеся индивидуальными предпринимателями и применяющие специальный налоговый режим "Налог на профессиональный доход";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доступность инфраструктуры поддержки субъектов малого и среднего предпринимательства, физических лиц, не являющиеся индивидуальными предпринимателями и применяющие специальный налоговый режим "Налог на профессиональный доход";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равный доступ субъектов малого и среднего предпринимательства, физических лиц, не являющиеся индивидуальными предпринимателями и применяющие специальный налоговый режим "Налог на профессиональный доход" к мероприятиям действующей программы;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оказание поддержки с соблюдением требований действующего законодательства;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открытость процедур оказания поддержки.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4E1C">
        <w:rPr>
          <w:rFonts w:ascii="Times New Roman" w:hAnsi="Times New Roman" w:cs="Times New Roman"/>
          <w:sz w:val="28"/>
          <w:szCs w:val="28"/>
        </w:rPr>
        <w:t>При обращении субъектов малого и среднего предпринимательства, физических лиц, не являющиеся индивидуальными предпринимателями и применяющие специальный налоговый режим "Налог на профессиональный доход" за оказанием поддержки, обращение рассматривается в соответствии с Порядком оказания поддержки субъектам малого и среднего предпринимательства, физическим лицам, не являющиеся индивидуальными предпринимателями и применяющие специальный налоговый режим "Налог на профессиональный доход" и организациям, образующим инфраструктуру поддержки субъектов малого</w:t>
      </w:r>
      <w:proofErr w:type="gramEnd"/>
      <w:r w:rsidRPr="00A34E1C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в </w:t>
      </w:r>
      <w:r>
        <w:rPr>
          <w:rFonts w:ascii="Times New Roman" w:hAnsi="Times New Roman" w:cs="Times New Roman"/>
          <w:sz w:val="28"/>
          <w:szCs w:val="28"/>
        </w:rPr>
        <w:t>Полтавском</w:t>
      </w:r>
      <w:r w:rsidRPr="00A34E1C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>
        <w:rPr>
          <w:rFonts w:ascii="Times New Roman" w:hAnsi="Times New Roman" w:cs="Times New Roman"/>
          <w:sz w:val="28"/>
          <w:szCs w:val="28"/>
        </w:rPr>
        <w:t>Красноармейского</w:t>
      </w:r>
      <w:r w:rsidRPr="00A34E1C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2.3. Субъектами малого и среднего предпринимательства, физическими лицами, не являющиеся индивидуальными предпринимателями и применяющими специальный налоговый режим "Налог на профессиональный доход", претендующим на получение поддержки, должны быть предоставлены следующие документы: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заявление на получение поддержки;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4E1C">
        <w:rPr>
          <w:rFonts w:ascii="Times New Roman" w:hAnsi="Times New Roman" w:cs="Times New Roman"/>
          <w:sz w:val="28"/>
          <w:szCs w:val="28"/>
        </w:rPr>
        <w:t>копии регистрационных, учредительных документов со всеми действующими изменениями и дополнениями;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копии лицензии на заявленную деятельность;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справки из налогового органа об отсутствии задолженности по платежам в бюджет;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документ, подтверждающий правоспособность представителя заявителя заключать договор от имени юридического лица;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обоснование формы и размер необходимой поддержки с указанием целей использования и расходования испрашиваемых ресурсов.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2.4. Документы, подтверждающие их соответствие условиям, которые установлены статьей 4 Федерального закона от 24.07.2007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A34E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34E1C">
        <w:rPr>
          <w:rFonts w:ascii="Times New Roman" w:hAnsi="Times New Roman" w:cs="Times New Roman"/>
          <w:sz w:val="28"/>
          <w:szCs w:val="28"/>
        </w:rPr>
        <w:t xml:space="preserve"> 209-ФЗ: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lastRenderedPageBreak/>
        <w:t>- выписку из Единого государственного реестра юридических лиц;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налоговую декларацию за предшествующий отчетный период;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справку о средней численности работников за предшествующий календарный год;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бухгалтерский баланс за предшествующий отчетный период.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Pr="00A34E1C">
        <w:rPr>
          <w:rFonts w:ascii="Times New Roman" w:hAnsi="Times New Roman" w:cs="Times New Roman"/>
          <w:sz w:val="28"/>
          <w:szCs w:val="28"/>
        </w:rPr>
        <w:t>Сроки рассмотрения обращений субъектов малого и среднего предпринимательства устанавл</w:t>
      </w:r>
      <w:r>
        <w:rPr>
          <w:rFonts w:ascii="Times New Roman" w:hAnsi="Times New Roman" w:cs="Times New Roman"/>
          <w:sz w:val="28"/>
          <w:szCs w:val="28"/>
        </w:rPr>
        <w:t>иваются в соответствии с оказанием</w:t>
      </w:r>
      <w:r w:rsidRPr="00A34E1C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предпринимательства, физическим лицам, не являющиеся индивидуальными предпринимателями и применяющие специальный налоговый режим "Налог на профессиональный доход" и организациям, образующим инфраструктуру поддержки субъектов малого и среднего предпринимательства в </w:t>
      </w:r>
      <w:r>
        <w:rPr>
          <w:rFonts w:ascii="Times New Roman" w:hAnsi="Times New Roman" w:cs="Times New Roman"/>
          <w:sz w:val="28"/>
          <w:szCs w:val="28"/>
        </w:rPr>
        <w:t>Полтавском</w:t>
      </w:r>
      <w:r w:rsidRPr="00A34E1C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>
        <w:rPr>
          <w:rFonts w:ascii="Times New Roman" w:hAnsi="Times New Roman" w:cs="Times New Roman"/>
          <w:sz w:val="28"/>
          <w:szCs w:val="28"/>
        </w:rPr>
        <w:t>Красноармейского</w:t>
      </w:r>
      <w:r w:rsidRPr="00A34E1C">
        <w:rPr>
          <w:rFonts w:ascii="Times New Roman" w:hAnsi="Times New Roman" w:cs="Times New Roman"/>
          <w:sz w:val="28"/>
          <w:szCs w:val="28"/>
        </w:rPr>
        <w:t xml:space="preserve"> района согласно </w:t>
      </w:r>
      <w:r w:rsidRPr="001B78FB">
        <w:rPr>
          <w:rFonts w:ascii="Times New Roman" w:hAnsi="Times New Roman" w:cs="Times New Roman"/>
          <w:sz w:val="28"/>
          <w:szCs w:val="28"/>
        </w:rPr>
        <w:t>приложению к</w:t>
      </w:r>
      <w:r w:rsidRPr="00A34E1C">
        <w:rPr>
          <w:rFonts w:ascii="Times New Roman" w:hAnsi="Times New Roman" w:cs="Times New Roman"/>
          <w:sz w:val="28"/>
          <w:szCs w:val="28"/>
        </w:rPr>
        <w:t xml:space="preserve"> настоящему положению.</w:t>
      </w:r>
      <w:proofErr w:type="gramEnd"/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2.6. Поддержка не может оказываться в отношении субъектов малого и среднего предпринимательства: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являющихся участниками соглашений о разделе продукции;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34E1C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Pr="00A34E1C">
        <w:rPr>
          <w:rFonts w:ascii="Times New Roman" w:hAnsi="Times New Roman" w:cs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2.7. В оказании поддержки должно быть отказано в случае, если: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1) не представлены необходимые документы или представлены недостоверные сведения и документы;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2) имеются невыполненные обязательства перед бюджетом любого уровня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3) ранее в отношении заявителя - субъекта 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4) заявитель признан в установленном законодательством РФ порядке банкротом, находится в стадии банкротства, либо в процессе ликвидации или реорганизации (для юридических лиц);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5)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Поддержка субъектам малого и среднего предпринимательства осуществляется в рамках средств, предусмотренных на данные цели в бюджете поселения на очередной финансовый год.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4E1C" w:rsidRPr="00A34E1C" w:rsidRDefault="009E2184" w:rsidP="009E2184">
      <w:pPr>
        <w:pStyle w:val="ConsPlusNormal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34E1C" w:rsidRPr="00A34E1C">
        <w:rPr>
          <w:rFonts w:ascii="Times New Roman" w:hAnsi="Times New Roman" w:cs="Times New Roman"/>
          <w:sz w:val="28"/>
          <w:szCs w:val="28"/>
        </w:rPr>
        <w:t xml:space="preserve">. Порядок оказания консультационной и информационной поддержки </w:t>
      </w:r>
      <w:r w:rsidR="00A34E1C" w:rsidRPr="00A34E1C">
        <w:rPr>
          <w:rFonts w:ascii="Times New Roman" w:hAnsi="Times New Roman" w:cs="Times New Roman"/>
          <w:sz w:val="28"/>
          <w:szCs w:val="28"/>
        </w:rPr>
        <w:lastRenderedPageBreak/>
        <w:t xml:space="preserve">оказания поддержки субъектам малого и среднего предпринимательства, физическим лицам, не являющиеся индивидуальными предпринимателями и применяющие специальный налоговый режим "Налог на профессиональный доход" и организациям, образующим инфраструктуру поддержки субъектов малого и среднего предпринимательства в </w:t>
      </w:r>
      <w:r w:rsidR="00A34E1C">
        <w:rPr>
          <w:rFonts w:ascii="Times New Roman" w:hAnsi="Times New Roman" w:cs="Times New Roman"/>
          <w:sz w:val="28"/>
          <w:szCs w:val="28"/>
        </w:rPr>
        <w:t>Полтавском</w:t>
      </w:r>
      <w:r w:rsidR="00A34E1C" w:rsidRPr="00A34E1C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A34E1C">
        <w:rPr>
          <w:rFonts w:ascii="Times New Roman" w:hAnsi="Times New Roman" w:cs="Times New Roman"/>
          <w:sz w:val="28"/>
          <w:szCs w:val="28"/>
        </w:rPr>
        <w:t>Красноармейского</w:t>
      </w:r>
      <w:r w:rsidR="00A34E1C" w:rsidRPr="00A34E1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 xml:space="preserve">3.1. Консультационная и информационная поддержка оказывается субъектам малого и среднего предпринимательства, физическим лицам, не являющиеся индивидуальными предпринимателями и применяющие специальный налоговый режим "Налог на профессиональный доход" и организациям, образующим инфраструктуру поддержки субъектов малого и среднего предпринимательства в соответствии с действующим законодательством и зарегистрированным на территории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A34E1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E2184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Pr="00A34E1C">
        <w:rPr>
          <w:rFonts w:ascii="Times New Roman" w:hAnsi="Times New Roman" w:cs="Times New Roman"/>
          <w:sz w:val="28"/>
          <w:szCs w:val="28"/>
        </w:rPr>
        <w:t>.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3.2. Консультационная поддержка оказывается в виде проведения консультаций: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по вопросам применения действующего законодательства, регулирующего деятельность субъектов малого и среднего предпринимательства;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по вопросам организации торговли и бытового обслуживания;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по вопросам предоставления в аренду муниципального имущества;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по вопросам предоставления в аренду земельных участков;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по вопросам размещения заказов на поставки товаров, выполнение работ, оказание услуг для муниципальных нужд.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3.3. Информационная поддержка субъектам малого и среднего предпринимательства оказывается в виде предоставления информации об организации обучающих семинаров для субъектов малого и среднего предпринимательства, направленных на подготовку, переподготовку и повышение квалификации кадров, об организации форумов, круглых столов, ярмарок, выставок и других мероприятий, направленных на повышение деловой активности субъектов малого и среднего предпринимательства.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3.4. Формы и методы консультационной и информационной поддержки могут изменяться и дополняться.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3.5. Консультационная и информационная поддержки оказываются должностными лицами в соответствии с их компетенцией в следующих формах: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в устной форме - лицам, обратившимся посредством телефонной связи или лично;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>- в письменной форме по запросам;</w:t>
      </w:r>
    </w:p>
    <w:p w:rsid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E1C">
        <w:rPr>
          <w:rFonts w:ascii="Times New Roman" w:hAnsi="Times New Roman" w:cs="Times New Roman"/>
          <w:sz w:val="28"/>
          <w:szCs w:val="28"/>
        </w:rPr>
        <w:t xml:space="preserve">- путем размещения информации в средствах массовой информации: печатных изданиях, теле- и </w:t>
      </w:r>
      <w:proofErr w:type="gramStart"/>
      <w:r w:rsidRPr="00A34E1C">
        <w:rPr>
          <w:rFonts w:ascii="Times New Roman" w:hAnsi="Times New Roman" w:cs="Times New Roman"/>
          <w:sz w:val="28"/>
          <w:szCs w:val="28"/>
        </w:rPr>
        <w:t>радио программах</w:t>
      </w:r>
      <w:proofErr w:type="gramEnd"/>
      <w:r w:rsidR="00FA3C21">
        <w:rPr>
          <w:rFonts w:ascii="Times New Roman" w:hAnsi="Times New Roman" w:cs="Times New Roman"/>
          <w:sz w:val="28"/>
          <w:szCs w:val="28"/>
        </w:rPr>
        <w:t>, в телекоммуникационной сети интернет</w:t>
      </w:r>
      <w:r w:rsidRPr="00A34E1C">
        <w:rPr>
          <w:rFonts w:ascii="Times New Roman" w:hAnsi="Times New Roman" w:cs="Times New Roman"/>
          <w:sz w:val="28"/>
          <w:szCs w:val="28"/>
        </w:rPr>
        <w:t>.</w:t>
      </w:r>
    </w:p>
    <w:p w:rsidR="002222D0" w:rsidRDefault="002222D0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4E1C" w:rsidRPr="00A34E1C" w:rsidRDefault="00C67DD6" w:rsidP="00C67DD6">
      <w:pPr>
        <w:pStyle w:val="ConsPlusNormal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34E1C" w:rsidRPr="00A34E1C">
        <w:rPr>
          <w:rFonts w:ascii="Times New Roman" w:hAnsi="Times New Roman" w:cs="Times New Roman"/>
          <w:sz w:val="28"/>
          <w:szCs w:val="28"/>
        </w:rPr>
        <w:t xml:space="preserve"> Порядок оказания имущественной поддержки оказания поддержки </w:t>
      </w:r>
      <w:r w:rsidR="00A34E1C" w:rsidRPr="00A34E1C">
        <w:rPr>
          <w:rFonts w:ascii="Times New Roman" w:hAnsi="Times New Roman" w:cs="Times New Roman"/>
          <w:sz w:val="28"/>
          <w:szCs w:val="28"/>
        </w:rPr>
        <w:lastRenderedPageBreak/>
        <w:t xml:space="preserve">субъектам малого и среднего предпринимательства, физическим лицам, не являющиеся индивидуальными предпринимателями и применяющие специальный налоговый режим "Налог на профессиональный доход" и организациям, образующим инфраструктуру поддержки субъектов малого и среднего предпринимательства в </w:t>
      </w:r>
      <w:r w:rsidR="00A34E1C">
        <w:rPr>
          <w:rFonts w:ascii="Times New Roman" w:hAnsi="Times New Roman" w:cs="Times New Roman"/>
          <w:sz w:val="28"/>
          <w:szCs w:val="28"/>
        </w:rPr>
        <w:t>Полтавском</w:t>
      </w:r>
      <w:r w:rsidR="00A34E1C" w:rsidRPr="00A34E1C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A34E1C">
        <w:rPr>
          <w:rFonts w:ascii="Times New Roman" w:hAnsi="Times New Roman" w:cs="Times New Roman"/>
          <w:sz w:val="28"/>
          <w:szCs w:val="28"/>
        </w:rPr>
        <w:t>Красноармейского</w:t>
      </w:r>
      <w:r w:rsidR="00A34E1C" w:rsidRPr="00A34E1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34E1C" w:rsidRP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034C" w:rsidRPr="00E2034C" w:rsidRDefault="00A34E1C" w:rsidP="00E20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34C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E2034C">
        <w:rPr>
          <w:rFonts w:ascii="Times New Roman" w:hAnsi="Times New Roman" w:cs="Times New Roman"/>
          <w:sz w:val="28"/>
          <w:szCs w:val="28"/>
        </w:rPr>
        <w:t>Имущественная поддержка оказывается субъектам малого и среднего предпринимательства, физическим лицам, не являющиеся индивидуальными предпринимателями и применяющие специальный налоговый режим "Налог на профессиональный доход" и организациям, образующим инфраструктуру поддержки субъектов малого и среднего предпринимательства в соответствии с действующим законодательством и зарегистрированным на территории Полтавского сельского поселения, в соответствии постановлением администрации Полтавского сельского поселения Красноармейского района "</w:t>
      </w:r>
      <w:r w:rsidR="00E2034C" w:rsidRPr="00E2034C">
        <w:rPr>
          <w:rFonts w:ascii="Times New Roman" w:hAnsi="Times New Roman" w:cs="Times New Roman"/>
          <w:sz w:val="28"/>
          <w:szCs w:val="28"/>
        </w:rPr>
        <w:t xml:space="preserve"> Об утверждении порядка формирования, ведения, опубликования</w:t>
      </w:r>
      <w:proofErr w:type="gramEnd"/>
      <w:r w:rsidR="00E2034C" w:rsidRPr="00E2034C">
        <w:rPr>
          <w:rFonts w:ascii="Times New Roman" w:hAnsi="Times New Roman" w:cs="Times New Roman"/>
          <w:sz w:val="28"/>
          <w:szCs w:val="28"/>
        </w:rPr>
        <w:t xml:space="preserve"> перечня муниципального имущес</w:t>
      </w:r>
      <w:r w:rsidR="00E2034C">
        <w:rPr>
          <w:rFonts w:ascii="Times New Roman" w:hAnsi="Times New Roman" w:cs="Times New Roman"/>
          <w:sz w:val="28"/>
          <w:szCs w:val="28"/>
        </w:rPr>
        <w:t xml:space="preserve">тва, свободного от прав третьих </w:t>
      </w:r>
      <w:r w:rsidR="00E2034C" w:rsidRPr="00E2034C">
        <w:rPr>
          <w:rFonts w:ascii="Times New Roman" w:hAnsi="Times New Roman" w:cs="Times New Roman"/>
          <w:sz w:val="28"/>
          <w:szCs w:val="28"/>
        </w:rPr>
        <w:t>лиц (за исключением права хозяйственного ведения, права оперативного управления, а также имущественных прав субъектов</w:t>
      </w:r>
      <w:r w:rsidR="00E2034C">
        <w:rPr>
          <w:rFonts w:ascii="Times New Roman" w:hAnsi="Times New Roman" w:cs="Times New Roman"/>
          <w:sz w:val="28"/>
          <w:szCs w:val="28"/>
        </w:rPr>
        <w:t xml:space="preserve"> </w:t>
      </w:r>
      <w:r w:rsidR="00E2034C" w:rsidRPr="00E2034C">
        <w:rPr>
          <w:rFonts w:ascii="Times New Roman" w:hAnsi="Times New Roman" w:cs="Times New Roman"/>
          <w:sz w:val="28"/>
          <w:szCs w:val="28"/>
        </w:rPr>
        <w:t>малого и среднего предпринимательства), предусмотренного</w:t>
      </w:r>
      <w:r w:rsidR="00E2034C">
        <w:rPr>
          <w:rFonts w:ascii="Times New Roman" w:hAnsi="Times New Roman" w:cs="Times New Roman"/>
          <w:sz w:val="28"/>
          <w:szCs w:val="28"/>
        </w:rPr>
        <w:t xml:space="preserve"> </w:t>
      </w:r>
      <w:r w:rsidR="00E2034C" w:rsidRPr="00E2034C">
        <w:rPr>
          <w:rFonts w:ascii="Times New Roman" w:hAnsi="Times New Roman" w:cs="Times New Roman"/>
          <w:sz w:val="28"/>
          <w:szCs w:val="28"/>
        </w:rPr>
        <w:t xml:space="preserve">частью 4 статьи 18 Федерального закона «О развитии малого </w:t>
      </w:r>
    </w:p>
    <w:p w:rsidR="00A34E1C" w:rsidRPr="00E2034C" w:rsidRDefault="00E2034C" w:rsidP="00E2034C">
      <w:pPr>
        <w:pStyle w:val="ConsPlusNormal0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2034C">
        <w:rPr>
          <w:rFonts w:ascii="Times New Roman" w:hAnsi="Times New Roman" w:cs="Times New Roman"/>
          <w:sz w:val="28"/>
          <w:szCs w:val="28"/>
        </w:rPr>
        <w:t>и среднего предпринимательства в Российской Федерации от 14.09.2020г.</w:t>
      </w:r>
      <w:r w:rsidR="00A34E1C" w:rsidRPr="00E2034C">
        <w:rPr>
          <w:rFonts w:ascii="Times New Roman" w:hAnsi="Times New Roman" w:cs="Times New Roman"/>
          <w:sz w:val="28"/>
          <w:szCs w:val="28"/>
        </w:rPr>
        <w:t xml:space="preserve"> </w:t>
      </w:r>
      <w:r w:rsidRPr="00E2034C">
        <w:rPr>
          <w:rFonts w:ascii="Times New Roman" w:hAnsi="Times New Roman" w:cs="Times New Roman"/>
          <w:sz w:val="28"/>
          <w:szCs w:val="28"/>
        </w:rPr>
        <w:t>№ 162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4E1C" w:rsidRDefault="00A34E1C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5F48" w:rsidRDefault="00295F48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5F48" w:rsidRDefault="00295F48" w:rsidP="00A34E1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2659" w:rsidRPr="000B2659" w:rsidRDefault="000B2659" w:rsidP="000B265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659">
        <w:rPr>
          <w:rFonts w:ascii="Times New Roman" w:hAnsi="Times New Roman" w:cs="Times New Roman"/>
          <w:sz w:val="28"/>
          <w:szCs w:val="28"/>
        </w:rPr>
        <w:t>Начальник отдела по доходам и</w:t>
      </w:r>
    </w:p>
    <w:p w:rsidR="000B2659" w:rsidRPr="000B2659" w:rsidRDefault="000B2659" w:rsidP="000B265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659">
        <w:rPr>
          <w:rFonts w:ascii="Times New Roman" w:hAnsi="Times New Roman" w:cs="Times New Roman"/>
          <w:sz w:val="28"/>
          <w:szCs w:val="28"/>
        </w:rPr>
        <w:t xml:space="preserve">управлению </w:t>
      </w:r>
      <w:proofErr w:type="gramStart"/>
      <w:r w:rsidRPr="000B2659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Pr="000B26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659" w:rsidRPr="000B2659" w:rsidRDefault="000B2659" w:rsidP="000B265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659">
        <w:rPr>
          <w:rFonts w:ascii="Times New Roman" w:hAnsi="Times New Roman" w:cs="Times New Roman"/>
          <w:sz w:val="28"/>
          <w:szCs w:val="28"/>
        </w:rPr>
        <w:t>имуществом администрации</w:t>
      </w:r>
    </w:p>
    <w:p w:rsidR="000B2659" w:rsidRPr="000B2659" w:rsidRDefault="000B2659" w:rsidP="000B265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659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</w:t>
      </w:r>
    </w:p>
    <w:p w:rsidR="008A56A3" w:rsidRDefault="000B2659" w:rsidP="000B2659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0B2659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А.В. Степаненко</w:t>
      </w:r>
    </w:p>
    <w:p w:rsidR="00E2034C" w:rsidRDefault="00E2034C" w:rsidP="000B2659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E2034C" w:rsidRDefault="00E2034C" w:rsidP="000B2659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E2034C" w:rsidRDefault="00E2034C" w:rsidP="000B2659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E2034C" w:rsidRDefault="00E2034C" w:rsidP="000B2659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E2034C" w:rsidRDefault="00E2034C" w:rsidP="000B2659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E2034C" w:rsidRDefault="00E2034C" w:rsidP="000B2659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E2034C" w:rsidRDefault="00E2034C" w:rsidP="000B2659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E2034C" w:rsidRDefault="00E2034C" w:rsidP="000B2659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E2034C" w:rsidRDefault="00E2034C" w:rsidP="000B2659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E2034C" w:rsidRDefault="00E2034C" w:rsidP="000B2659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E2034C" w:rsidRDefault="00E2034C" w:rsidP="000B2659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E2034C" w:rsidRDefault="00E2034C" w:rsidP="000B2659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E2034C" w:rsidRDefault="00E2034C" w:rsidP="000B2659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295F48" w:rsidRDefault="00295F48" w:rsidP="000B2659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E2034C" w:rsidRDefault="00E2034C" w:rsidP="000B2659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E2034C" w:rsidRDefault="00E2034C" w:rsidP="00E2034C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</w:t>
      </w:r>
      <w:r w:rsidR="0039343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Приложение №</w:t>
      </w:r>
    </w:p>
    <w:p w:rsidR="00E2034C" w:rsidRPr="00E2034C" w:rsidRDefault="00E2034C" w:rsidP="00E2034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gramStart"/>
      <w:r w:rsidRPr="00E2034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2034C">
        <w:rPr>
          <w:rFonts w:ascii="Times New Roman" w:hAnsi="Times New Roman" w:cs="Times New Roman"/>
          <w:sz w:val="28"/>
          <w:szCs w:val="28"/>
        </w:rPr>
        <w:t xml:space="preserve"> Положение об условиях и порядке </w:t>
      </w:r>
    </w:p>
    <w:p w:rsidR="00E2034C" w:rsidRDefault="00E2034C" w:rsidP="00E2034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E2034C">
        <w:rPr>
          <w:rFonts w:ascii="Times New Roman" w:hAnsi="Times New Roman" w:cs="Times New Roman"/>
          <w:sz w:val="28"/>
          <w:szCs w:val="28"/>
        </w:rPr>
        <w:t>оказания поддержки субъектам</w:t>
      </w:r>
    </w:p>
    <w:p w:rsidR="00E2034C" w:rsidRDefault="00E2034C" w:rsidP="00E2034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E2034C">
        <w:rPr>
          <w:rFonts w:ascii="Times New Roman" w:hAnsi="Times New Roman" w:cs="Times New Roman"/>
          <w:sz w:val="28"/>
          <w:szCs w:val="28"/>
        </w:rPr>
        <w:t xml:space="preserve">малого и среднего предпринимательства,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E2034C" w:rsidRDefault="00E2034C" w:rsidP="00E2034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E2034C">
        <w:rPr>
          <w:rFonts w:ascii="Times New Roman" w:hAnsi="Times New Roman" w:cs="Times New Roman"/>
          <w:sz w:val="28"/>
          <w:szCs w:val="28"/>
        </w:rPr>
        <w:t xml:space="preserve">физическим лицам, не </w:t>
      </w:r>
      <w:proofErr w:type="gramStart"/>
      <w:r w:rsidRPr="00E2034C">
        <w:rPr>
          <w:rFonts w:ascii="Times New Roman" w:hAnsi="Times New Roman" w:cs="Times New Roman"/>
          <w:sz w:val="28"/>
          <w:szCs w:val="28"/>
        </w:rPr>
        <w:t>являющиеся</w:t>
      </w:r>
      <w:proofErr w:type="gramEnd"/>
      <w:r w:rsidRPr="00E203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34C" w:rsidRDefault="00E2034C" w:rsidP="00E2034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E2034C">
        <w:rPr>
          <w:rFonts w:ascii="Times New Roman" w:hAnsi="Times New Roman" w:cs="Times New Roman"/>
          <w:sz w:val="28"/>
          <w:szCs w:val="28"/>
        </w:rPr>
        <w:t xml:space="preserve">индивидуальными предпринимателями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34C" w:rsidRDefault="00E2034C" w:rsidP="00E2034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E2034C">
        <w:rPr>
          <w:rFonts w:ascii="Times New Roman" w:hAnsi="Times New Roman" w:cs="Times New Roman"/>
          <w:sz w:val="28"/>
          <w:szCs w:val="28"/>
        </w:rPr>
        <w:t xml:space="preserve">применяющие специальный налоговый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34C" w:rsidRDefault="00E2034C" w:rsidP="00E2034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р</w:t>
      </w:r>
      <w:r w:rsidRPr="00E2034C">
        <w:rPr>
          <w:rFonts w:ascii="Times New Roman" w:hAnsi="Times New Roman" w:cs="Times New Roman"/>
          <w:sz w:val="28"/>
          <w:szCs w:val="28"/>
        </w:rPr>
        <w:t xml:space="preserve">ежим "Налог </w:t>
      </w:r>
      <w:proofErr w:type="gramStart"/>
      <w:r w:rsidRPr="00E2034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2034C">
        <w:rPr>
          <w:rFonts w:ascii="Times New Roman" w:hAnsi="Times New Roman" w:cs="Times New Roman"/>
          <w:sz w:val="28"/>
          <w:szCs w:val="28"/>
        </w:rPr>
        <w:t xml:space="preserve"> профессиональный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34C" w:rsidRDefault="00E2034C" w:rsidP="00E2034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E2034C">
        <w:rPr>
          <w:rFonts w:ascii="Times New Roman" w:hAnsi="Times New Roman" w:cs="Times New Roman"/>
          <w:sz w:val="28"/>
          <w:szCs w:val="28"/>
        </w:rPr>
        <w:t xml:space="preserve">доход" и организациям, образующим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34C" w:rsidRDefault="00E2034C" w:rsidP="00E2034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E2034C">
        <w:rPr>
          <w:rFonts w:ascii="Times New Roman" w:hAnsi="Times New Roman" w:cs="Times New Roman"/>
          <w:sz w:val="28"/>
          <w:szCs w:val="28"/>
        </w:rPr>
        <w:t xml:space="preserve">инфраструктуру поддержки субъектов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522" w:rsidRDefault="00E2034C" w:rsidP="00BC5522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E2034C">
        <w:rPr>
          <w:rFonts w:ascii="Times New Roman" w:hAnsi="Times New Roman" w:cs="Times New Roman"/>
          <w:sz w:val="28"/>
          <w:szCs w:val="28"/>
        </w:rPr>
        <w:t xml:space="preserve">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43C" w:rsidRDefault="0039343C" w:rsidP="0039343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BC5522" w:rsidRPr="00E2034C">
        <w:rPr>
          <w:rFonts w:ascii="Times New Roman" w:hAnsi="Times New Roman" w:cs="Times New Roman"/>
          <w:sz w:val="28"/>
          <w:szCs w:val="28"/>
        </w:rPr>
        <w:t>в Полтавском 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39343C" w:rsidRDefault="0039343C" w:rsidP="0039343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2034C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39343C" w:rsidRDefault="0039343C" w:rsidP="00BC5522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E2034C" w:rsidRDefault="00E2034C" w:rsidP="00E2034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9343C" w:rsidRPr="0039343C" w:rsidRDefault="0039343C" w:rsidP="0039343C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343C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39343C" w:rsidRDefault="0039343C" w:rsidP="0039343C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343C">
        <w:rPr>
          <w:rFonts w:ascii="Times New Roman" w:hAnsi="Times New Roman" w:cs="Times New Roman"/>
          <w:b/>
          <w:sz w:val="28"/>
          <w:szCs w:val="28"/>
        </w:rPr>
        <w:t>рассмотрения обращений субъектов малого и среднего предпринимательства, физических лиц, не являющиеся</w:t>
      </w:r>
    </w:p>
    <w:p w:rsidR="0039343C" w:rsidRDefault="0039343C" w:rsidP="0039343C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343C">
        <w:rPr>
          <w:rFonts w:ascii="Times New Roman" w:hAnsi="Times New Roman" w:cs="Times New Roman"/>
          <w:b/>
          <w:sz w:val="28"/>
          <w:szCs w:val="28"/>
        </w:rPr>
        <w:t xml:space="preserve"> индивидуальными предпринимателями и </w:t>
      </w:r>
      <w:proofErr w:type="gramStart"/>
      <w:r w:rsidRPr="0039343C">
        <w:rPr>
          <w:rFonts w:ascii="Times New Roman" w:hAnsi="Times New Roman" w:cs="Times New Roman"/>
          <w:b/>
          <w:sz w:val="28"/>
          <w:szCs w:val="28"/>
        </w:rPr>
        <w:t>применяющие</w:t>
      </w:r>
      <w:proofErr w:type="gramEnd"/>
      <w:r w:rsidRPr="0039343C">
        <w:rPr>
          <w:rFonts w:ascii="Times New Roman" w:hAnsi="Times New Roman" w:cs="Times New Roman"/>
          <w:b/>
          <w:sz w:val="28"/>
          <w:szCs w:val="28"/>
        </w:rPr>
        <w:t xml:space="preserve"> специальный налоговый режим "Налог на профессиональный </w:t>
      </w:r>
    </w:p>
    <w:p w:rsidR="0039343C" w:rsidRDefault="0039343C" w:rsidP="0039343C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343C">
        <w:rPr>
          <w:rFonts w:ascii="Times New Roman" w:hAnsi="Times New Roman" w:cs="Times New Roman"/>
          <w:b/>
          <w:sz w:val="28"/>
          <w:szCs w:val="28"/>
        </w:rPr>
        <w:t xml:space="preserve">доход" и организациям, образующим инфраструктуру </w:t>
      </w:r>
    </w:p>
    <w:p w:rsidR="0039343C" w:rsidRDefault="0039343C" w:rsidP="0039343C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343C">
        <w:rPr>
          <w:rFonts w:ascii="Times New Roman" w:hAnsi="Times New Roman" w:cs="Times New Roman"/>
          <w:b/>
          <w:sz w:val="28"/>
          <w:szCs w:val="28"/>
        </w:rPr>
        <w:t xml:space="preserve">поддержки субъектов малого и среднего предпринимательства </w:t>
      </w:r>
    </w:p>
    <w:p w:rsidR="0039343C" w:rsidRPr="0039343C" w:rsidRDefault="0039343C" w:rsidP="0039343C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Полтавского</w:t>
      </w:r>
      <w:r w:rsidRPr="0039343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Красноармейского</w:t>
      </w:r>
      <w:r w:rsidRPr="0039343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E2034C" w:rsidRPr="0039343C" w:rsidRDefault="00E2034C" w:rsidP="0039343C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39343C" w:rsidRPr="0039343C" w:rsidRDefault="0039343C" w:rsidP="0039343C">
      <w:pPr>
        <w:pStyle w:val="ConsPlusNormal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9343C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 xml:space="preserve">1.1. Настоящий Порядок рассмотрения обращений субъектов малого и среднего предпринимательства в администрации поселения (далее - Порядок) в рамках информационной и консультационной поддержки субъектов малого и среднего предпринимательства определяет сроки и последовательность действий администрации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3934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Pr="0039343C">
        <w:rPr>
          <w:rFonts w:ascii="Times New Roman" w:hAnsi="Times New Roman" w:cs="Times New Roman"/>
          <w:sz w:val="28"/>
          <w:szCs w:val="28"/>
        </w:rPr>
        <w:t>.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 xml:space="preserve">1.2. Рассмотрение обращений субъектов малого и среднего предпринимательства осуществляется в соответствии </w:t>
      </w:r>
      <w:proofErr w:type="gramStart"/>
      <w:r w:rsidRPr="0039343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9343C">
        <w:rPr>
          <w:rFonts w:ascii="Times New Roman" w:hAnsi="Times New Roman" w:cs="Times New Roman"/>
          <w:sz w:val="28"/>
          <w:szCs w:val="28"/>
        </w:rPr>
        <w:t>: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- Федеральным законом от 06.10.2003 г</w:t>
      </w:r>
      <w:r w:rsidR="00295F48">
        <w:rPr>
          <w:rFonts w:ascii="Times New Roman" w:hAnsi="Times New Roman" w:cs="Times New Roman"/>
          <w:sz w:val="28"/>
          <w:szCs w:val="28"/>
        </w:rPr>
        <w:t>.</w:t>
      </w:r>
      <w:r w:rsidRPr="0039343C">
        <w:rPr>
          <w:rFonts w:ascii="Times New Roman" w:hAnsi="Times New Roman" w:cs="Times New Roman"/>
          <w:sz w:val="28"/>
          <w:szCs w:val="28"/>
        </w:rPr>
        <w:t xml:space="preserve"> </w:t>
      </w:r>
      <w:r w:rsidR="00295F48">
        <w:rPr>
          <w:rFonts w:ascii="Times New Roman" w:hAnsi="Times New Roman" w:cs="Times New Roman"/>
          <w:sz w:val="28"/>
          <w:szCs w:val="28"/>
        </w:rPr>
        <w:t>№</w:t>
      </w:r>
      <w:r w:rsidRPr="0039343C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 xml:space="preserve">- Федеральным законом от 24.06.2007 </w:t>
      </w:r>
      <w:r w:rsidR="00295F48">
        <w:rPr>
          <w:rFonts w:ascii="Times New Roman" w:hAnsi="Times New Roman" w:cs="Times New Roman"/>
          <w:sz w:val="28"/>
          <w:szCs w:val="28"/>
        </w:rPr>
        <w:t>г.</w:t>
      </w:r>
      <w:r w:rsidRPr="0039343C">
        <w:rPr>
          <w:rFonts w:ascii="Times New Roman" w:hAnsi="Times New Roman" w:cs="Times New Roman"/>
          <w:sz w:val="28"/>
          <w:szCs w:val="28"/>
        </w:rPr>
        <w:t xml:space="preserve"> </w:t>
      </w:r>
      <w:r w:rsidR="00B50922">
        <w:rPr>
          <w:rFonts w:ascii="Times New Roman" w:hAnsi="Times New Roman" w:cs="Times New Roman"/>
          <w:sz w:val="28"/>
          <w:szCs w:val="28"/>
        </w:rPr>
        <w:t>№</w:t>
      </w:r>
      <w:r w:rsidRPr="0039343C">
        <w:rPr>
          <w:rFonts w:ascii="Times New Roman" w:hAnsi="Times New Roman" w:cs="Times New Roman"/>
          <w:sz w:val="28"/>
          <w:szCs w:val="28"/>
        </w:rPr>
        <w:t xml:space="preserve"> 209-ФЗ "О развитии малого и среднего предпринимательства в Российской Федерации";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- Федеральным законом от 02.05.2006 г</w:t>
      </w:r>
      <w:r w:rsidR="00295F48">
        <w:rPr>
          <w:rFonts w:ascii="Times New Roman" w:hAnsi="Times New Roman" w:cs="Times New Roman"/>
          <w:sz w:val="28"/>
          <w:szCs w:val="28"/>
        </w:rPr>
        <w:t>.</w:t>
      </w:r>
      <w:r w:rsidRPr="0039343C">
        <w:rPr>
          <w:rFonts w:ascii="Times New Roman" w:hAnsi="Times New Roman" w:cs="Times New Roman"/>
          <w:sz w:val="28"/>
          <w:szCs w:val="28"/>
        </w:rPr>
        <w:t xml:space="preserve"> </w:t>
      </w:r>
      <w:r w:rsidR="00295F48">
        <w:rPr>
          <w:rFonts w:ascii="Times New Roman" w:hAnsi="Times New Roman" w:cs="Times New Roman"/>
          <w:sz w:val="28"/>
          <w:szCs w:val="28"/>
        </w:rPr>
        <w:t>№</w:t>
      </w:r>
      <w:r w:rsidRPr="0039343C">
        <w:rPr>
          <w:rFonts w:ascii="Times New Roman" w:hAnsi="Times New Roman" w:cs="Times New Roman"/>
          <w:sz w:val="28"/>
          <w:szCs w:val="28"/>
        </w:rPr>
        <w:t xml:space="preserve"> 59-ФЗ "О порядке рассмотрения обращений граждан Российской Федерации";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 xml:space="preserve">- Уставом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39343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 xml:space="preserve">1.3. Рассмотрение обращений субъектов малого и среднего предпринимательства по поручению главы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39343C">
        <w:rPr>
          <w:rFonts w:ascii="Times New Roman" w:hAnsi="Times New Roman" w:cs="Times New Roman"/>
          <w:sz w:val="28"/>
          <w:szCs w:val="28"/>
        </w:rPr>
        <w:t xml:space="preserve"> сельского поселения осуществляется должностными лицами в соответствии с их компетенцией.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 xml:space="preserve">1.4. Учет, регистрация по рассмотрению обращений субъектов малого и </w:t>
      </w:r>
      <w:r w:rsidRPr="0039343C">
        <w:rPr>
          <w:rFonts w:ascii="Times New Roman" w:hAnsi="Times New Roman" w:cs="Times New Roman"/>
          <w:sz w:val="28"/>
          <w:szCs w:val="28"/>
        </w:rPr>
        <w:lastRenderedPageBreak/>
        <w:t xml:space="preserve">среднего предпринимательства возлагается на администрацию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39343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343C" w:rsidRPr="0039343C" w:rsidRDefault="00295F48" w:rsidP="00295F48">
      <w:pPr>
        <w:pStyle w:val="ConsPlusNormal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9343C" w:rsidRPr="0039343C">
        <w:rPr>
          <w:rFonts w:ascii="Times New Roman" w:hAnsi="Times New Roman" w:cs="Times New Roman"/>
          <w:sz w:val="28"/>
          <w:szCs w:val="28"/>
        </w:rPr>
        <w:t>. Сроки рассмотрения обращений субъектов малого и среднего предпринимательства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2.1. Рассмотрение обращения заявителя осуществляется в течение 30 дней со дня его регистрации, если не установлен более короткий срок исполнения обращения.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 xml:space="preserve">В исключительных случаях глава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39343C">
        <w:rPr>
          <w:rFonts w:ascii="Times New Roman" w:hAnsi="Times New Roman" w:cs="Times New Roman"/>
          <w:sz w:val="28"/>
          <w:szCs w:val="28"/>
        </w:rPr>
        <w:t xml:space="preserve"> сельского поселения вправе продлить срок рассмотрения обращения не более чем на 30 дней, уведомив о продлении срока его рассмотрения заявителя, направившего обращение.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Запрос о продлении срока рассмотрения обращения должен быть оформлен не менее чем за 2 - 3 дня до истечения срока исполнения.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2.2. В случае если окончание срока рассмотрения обращения приходится на нерабочий день, днем окончания срока считается предшествующий ему рабочий день.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 xml:space="preserve">2.3. Глава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39343C">
        <w:rPr>
          <w:rFonts w:ascii="Times New Roman" w:hAnsi="Times New Roman" w:cs="Times New Roman"/>
          <w:sz w:val="28"/>
          <w:szCs w:val="28"/>
        </w:rPr>
        <w:t xml:space="preserve"> сельского поселения вправе устанавливать сокращенные сроки рассмотрения отдельных обращений.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343C" w:rsidRPr="0039343C" w:rsidRDefault="00295F48" w:rsidP="00295F48">
      <w:pPr>
        <w:pStyle w:val="ConsPlusNormal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343C" w:rsidRPr="0039343C">
        <w:rPr>
          <w:rFonts w:ascii="Times New Roman" w:hAnsi="Times New Roman" w:cs="Times New Roman"/>
          <w:sz w:val="28"/>
          <w:szCs w:val="28"/>
        </w:rPr>
        <w:t>. Требования к письменному обращению субъектов малого и среднего предпринимательства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3.1. Письменное обращение заявителя в обязательном порядке должно содержать фамилию, имя, отчество (для юридических лиц: наименование субъекта малого или среднего предпринимательства), почтовый адрес, по которому должен быть направлен ответ, изложение сути обращения, личную подпись заявителя и дату.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 xml:space="preserve">Субъект малого или среднего предпринимательства прилагает к письменному обращению необходимые документы, предусмотренные положением о порядке оказания поддержки субъектам малого и среднего предпринимательства на территории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3934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95F48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Pr="0039343C">
        <w:rPr>
          <w:rFonts w:ascii="Times New Roman" w:hAnsi="Times New Roman" w:cs="Times New Roman"/>
          <w:sz w:val="28"/>
          <w:szCs w:val="28"/>
        </w:rPr>
        <w:t>.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3.2. Регистрации и учету подлежат все обращения субъектов малого и среднего предпринимательства, включая и те, которые не соответствуют требованиям, установленным законодательством для письменных обращений.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343C" w:rsidRPr="0039343C" w:rsidRDefault="00295F48" w:rsidP="00295F48">
      <w:pPr>
        <w:pStyle w:val="ConsPlusNormal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343C" w:rsidRPr="0039343C">
        <w:rPr>
          <w:rFonts w:ascii="Times New Roman" w:hAnsi="Times New Roman" w:cs="Times New Roman"/>
          <w:sz w:val="28"/>
          <w:szCs w:val="28"/>
        </w:rPr>
        <w:t>. Обеспечение условий для реализации прав субъектов малого и среднего предпринимательства при рассмотрении обращений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4.1. Субъекты малого и среднего предпринимательства при рассмотрении обращения имеют право: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- запрашивать информацию о дате и номере регистрации обращения;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 xml:space="preserve">- представлять дополнительные документы и материалы по рассматриваемому обращению либо обращаться с просьбой об их </w:t>
      </w:r>
      <w:r w:rsidRPr="0039343C">
        <w:rPr>
          <w:rFonts w:ascii="Times New Roman" w:hAnsi="Times New Roman" w:cs="Times New Roman"/>
          <w:sz w:val="28"/>
          <w:szCs w:val="28"/>
        </w:rPr>
        <w:lastRenderedPageBreak/>
        <w:t>истребовании;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-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 xml:space="preserve">- получать письменный мотивированный ответ по существу поставленных в обращении вопросов, за исключением случаев, указанных в разделе </w:t>
      </w:r>
      <w:r w:rsidR="00295F48">
        <w:rPr>
          <w:rFonts w:ascii="Times New Roman" w:hAnsi="Times New Roman" w:cs="Times New Roman"/>
          <w:sz w:val="28"/>
          <w:szCs w:val="28"/>
        </w:rPr>
        <w:t>7</w:t>
      </w:r>
      <w:r w:rsidRPr="0039343C">
        <w:rPr>
          <w:rFonts w:ascii="Times New Roman" w:hAnsi="Times New Roman" w:cs="Times New Roman"/>
          <w:sz w:val="28"/>
          <w:szCs w:val="28"/>
        </w:rPr>
        <w:t xml:space="preserve"> Порядка, получать уведомление о переадресации обращения в государственный орган, орган местного самоуправления или должностному лицу, в компетенцию которых входит разрешение поставленных в обращении вопросов;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- обращаться с жалобой на принятое по обращению решение или на действие (бездействие) в связи с рассмотрением обращения, в административном и (или) судебном порядке в соответствии с законодательством Российской Федерации;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- обращаться с заявлением о прекращении рассмотрения обращения.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 xml:space="preserve">4.2. Глава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3934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95F48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Pr="0039343C">
        <w:rPr>
          <w:rFonts w:ascii="Times New Roman" w:hAnsi="Times New Roman" w:cs="Times New Roman"/>
          <w:sz w:val="28"/>
          <w:szCs w:val="28"/>
        </w:rPr>
        <w:t xml:space="preserve"> и должностные лица в соответствии с их компетенцией обеспечивают объективное, всестороннее и своевременное рассмотрение обращения, в случае необходимости - с участием представителя заявителя, направившего обращение;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- запрашивают необходимые для рассмотрения обращения, документы и материалы в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- обеспечивают необходимые условия для осуществления субъектами малого и среднего предпринимательства права обращаться с предложениями, заявлениями, жалобами для своевременного и эффективного рассмотрения обращений должностными лицами, правомочными принимать решения;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- информируют представителей субъектов малого и среднего предпринимательства о порядке реализации их права на обращение;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- принимают меры по разрешению поставленных в обращениях вопросов и устранению выявленных нарушений;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- принимают меры, направленные на восстановление или защиту нарушенных прав, свобод и законных интересов субъектов малого и среднего предпринимательства;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 xml:space="preserve">- направляют субъектам малого и среднего предпринимательства письменные ответы по существу поставленных в обращении вопросов, с подлинниками документов, прилагавшихся к обращению, за исключением случаев, указанных в разделе </w:t>
      </w:r>
      <w:r w:rsidR="00295F48">
        <w:rPr>
          <w:rFonts w:ascii="Times New Roman" w:hAnsi="Times New Roman" w:cs="Times New Roman"/>
          <w:sz w:val="28"/>
          <w:szCs w:val="28"/>
        </w:rPr>
        <w:t xml:space="preserve">7 </w:t>
      </w:r>
      <w:r w:rsidRPr="0039343C">
        <w:rPr>
          <w:rFonts w:ascii="Times New Roman" w:hAnsi="Times New Roman" w:cs="Times New Roman"/>
          <w:sz w:val="28"/>
          <w:szCs w:val="28"/>
        </w:rPr>
        <w:t>Порядка;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- уведомляют субъектов малого и среднего предпринимательства о направлении его обращения на рассмотрение в государственный орган, другой орган местного самоуправления или иному должностному лицу в соответствии с их компетенцией;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- проверяют исполнение ранее принятых ими решений по обращениям;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lastRenderedPageBreak/>
        <w:t>4.3. При рассмотрении повторных обращений тщательно выясняются причины их поступления. В случае установления фактов неполного рассмотрения ранее поставленных субъектами малого и среднего предпринимательства вопросов принимаются меры к их всестороннему рассмотрению.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343C" w:rsidRPr="0039343C" w:rsidRDefault="00295F48" w:rsidP="00295F48">
      <w:pPr>
        <w:pStyle w:val="ConsPlusNormal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343C" w:rsidRPr="0039343C">
        <w:rPr>
          <w:rFonts w:ascii="Times New Roman" w:hAnsi="Times New Roman" w:cs="Times New Roman"/>
          <w:sz w:val="28"/>
          <w:szCs w:val="28"/>
        </w:rPr>
        <w:t>. Результат исполнения рассмотрения обращений субъектов малого и среднего предпринимательства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5.1. Конечным результатом исполнения рассмотрение обращений субъектов малого и среднего предпринимательства является: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 xml:space="preserve">- направление заявителю письменного ответа по существу поставленных в обращении вопросов, за исключением случаев, указанных в разделе </w:t>
      </w:r>
      <w:r w:rsidR="00295F48">
        <w:rPr>
          <w:rFonts w:ascii="Times New Roman" w:hAnsi="Times New Roman" w:cs="Times New Roman"/>
          <w:sz w:val="28"/>
          <w:szCs w:val="28"/>
        </w:rPr>
        <w:t>7</w:t>
      </w:r>
      <w:r w:rsidRPr="0039343C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343C">
        <w:rPr>
          <w:rFonts w:ascii="Times New Roman" w:hAnsi="Times New Roman" w:cs="Times New Roman"/>
          <w:sz w:val="28"/>
          <w:szCs w:val="28"/>
        </w:rPr>
        <w:t>- направление письменного обращения, содержащего вопросы, решение которых не входит в компетенцию администрации поселения, в течение 7 дней со дня регистрации,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заявителя, направившего обращение о переадресации обращения, за исключением случая, когда текст письменного обращения не поддается прочтению, ответ на обращение не дается, и</w:t>
      </w:r>
      <w:proofErr w:type="gramEnd"/>
      <w:r w:rsidRPr="0039343C">
        <w:rPr>
          <w:rFonts w:ascii="Times New Roman" w:hAnsi="Times New Roman" w:cs="Times New Roman"/>
          <w:sz w:val="28"/>
          <w:szCs w:val="28"/>
        </w:rPr>
        <w:t xml:space="preserve">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сообщается заявителю.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5.2. Обращения субъектов малого и среднего предпринимательства считаются разрешенными, если все поставленные в них вопросы рассмотрены, приняты необходимые меры и заявителям даны письменные мотивированные ответы.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343C" w:rsidRPr="0039343C" w:rsidRDefault="00295F48" w:rsidP="00295F48">
      <w:pPr>
        <w:pStyle w:val="ConsPlusNormal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9343C" w:rsidRPr="0039343C">
        <w:rPr>
          <w:rFonts w:ascii="Times New Roman" w:hAnsi="Times New Roman" w:cs="Times New Roman"/>
          <w:sz w:val="28"/>
          <w:szCs w:val="28"/>
        </w:rPr>
        <w:t>. Перечень оснований для отказа в исполнении рассмотрения обращений субъектов малого и среднего предпринимательства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6.1. Обращение заявителя не подлежит рассмотрению, если: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- в письменном обращении не указаны наименование организации, фамилия индивидуального предпринимателя или его представителя, почтовый адрес, по которому должен быть направлен ответ.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компетенцией;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- текст письменного обращения не поддается прочтению;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-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- в обращении обжалуется судебный акт;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 xml:space="preserve">- от заявителя поступило заявление о прекращении рассмотрения </w:t>
      </w:r>
      <w:r w:rsidRPr="0039343C">
        <w:rPr>
          <w:rFonts w:ascii="Times New Roman" w:hAnsi="Times New Roman" w:cs="Times New Roman"/>
          <w:sz w:val="28"/>
          <w:szCs w:val="28"/>
        </w:rPr>
        <w:lastRenderedPageBreak/>
        <w:t>обращения;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- в период рассмотрения обращения поступило официальное сообщение о ликвидации юридического лица или прекращении деятельности индивидуального предпринимателя;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- обращение подано через представителя, полномочия которого не удостоверены в установленном действующем законодательством порядке.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 xml:space="preserve">6.2. Обращение заявителя по решению главы администрации поселения не рассматриваются, если в обращении содержатся </w:t>
      </w:r>
      <w:proofErr w:type="gramStart"/>
      <w:r w:rsidRPr="0039343C">
        <w:rPr>
          <w:rFonts w:ascii="Times New Roman" w:hAnsi="Times New Roman" w:cs="Times New Roman"/>
          <w:sz w:val="28"/>
          <w:szCs w:val="28"/>
        </w:rPr>
        <w:t>нецензурные</w:t>
      </w:r>
      <w:proofErr w:type="gramEnd"/>
      <w:r w:rsidRPr="0039343C">
        <w:rPr>
          <w:rFonts w:ascii="Times New Roman" w:hAnsi="Times New Roman" w:cs="Times New Roman"/>
          <w:sz w:val="28"/>
          <w:szCs w:val="28"/>
        </w:rPr>
        <w:t xml:space="preserve"> либо оскорбительные выражения, угрозы жизни, здоровью и имуществу должностного лица, а также членов его семьи.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 xml:space="preserve">6.3. Прекращение переписки с заявителем осуществляется в случае, если в письменном обращении содержится вопрос,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 обстоятельства. Глава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3934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95F48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Pr="0039343C">
        <w:rPr>
          <w:rFonts w:ascii="Times New Roman" w:hAnsi="Times New Roman" w:cs="Times New Roman"/>
          <w:sz w:val="28"/>
          <w:szCs w:val="28"/>
        </w:rPr>
        <w:t xml:space="preserve"> вправе принять решение о безосновательности очередного обращения и прекращения переписки с заявителем по данному вопросу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заявитель, направивший обращение.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343C" w:rsidRPr="0039343C" w:rsidRDefault="00295F48" w:rsidP="0039343C">
      <w:pPr>
        <w:pStyle w:val="ConsPlusNormal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9343C" w:rsidRPr="0039343C">
        <w:rPr>
          <w:rFonts w:ascii="Times New Roman" w:hAnsi="Times New Roman" w:cs="Times New Roman"/>
          <w:sz w:val="28"/>
          <w:szCs w:val="28"/>
        </w:rPr>
        <w:t>. Оформление ответов на обращения субъектов малого и среднего предпринимательства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 xml:space="preserve">7.1. Текст ответа на обращение должен излагаться четко, последовательно, кратко, давать исчерпывающие разъяснения на все поставленные в обращении вопросы. При подтверждении </w:t>
      </w:r>
      <w:proofErr w:type="gramStart"/>
      <w:r w:rsidRPr="0039343C">
        <w:rPr>
          <w:rFonts w:ascii="Times New Roman" w:hAnsi="Times New Roman" w:cs="Times New Roman"/>
          <w:sz w:val="28"/>
          <w:szCs w:val="28"/>
        </w:rPr>
        <w:t>фактов о</w:t>
      </w:r>
      <w:proofErr w:type="gramEnd"/>
      <w:r w:rsidRPr="0039343C">
        <w:rPr>
          <w:rFonts w:ascii="Times New Roman" w:hAnsi="Times New Roman" w:cs="Times New Roman"/>
          <w:sz w:val="28"/>
          <w:szCs w:val="28"/>
        </w:rPr>
        <w:t xml:space="preserve"> ненадлежащем исполнении должностных обязанностей, изложенных в обращении, в ответе следует указывать, какие меры приняты к виновным должностным лицам.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7.2. После регистрации ответ отправляется заявителю самостоятельно должностными лицами, рассматривающими обращение.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343C" w:rsidRPr="0039343C" w:rsidRDefault="00295F48" w:rsidP="00295F48">
      <w:pPr>
        <w:pStyle w:val="ConsPlusNormal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9343C" w:rsidRPr="0039343C">
        <w:rPr>
          <w:rFonts w:ascii="Times New Roman" w:hAnsi="Times New Roman" w:cs="Times New Roman"/>
          <w:sz w:val="28"/>
          <w:szCs w:val="28"/>
        </w:rPr>
        <w:t>. Обжалования решений, действий (бездействия) в связи с рассмотрением обращений субъектов малого и среднего предпринимательства</w:t>
      </w: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343C" w:rsidRPr="0039343C" w:rsidRDefault="0039343C" w:rsidP="0039343C">
      <w:pPr>
        <w:pStyle w:val="ConsPlusNormal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3C">
        <w:rPr>
          <w:rFonts w:ascii="Times New Roman" w:hAnsi="Times New Roman" w:cs="Times New Roman"/>
          <w:sz w:val="28"/>
          <w:szCs w:val="28"/>
        </w:rPr>
        <w:t>8.1. Субъекты малого и среднего предпринимательства вправе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Федерации.</w:t>
      </w:r>
    </w:p>
    <w:p w:rsidR="00295F48" w:rsidRDefault="00295F48" w:rsidP="00295F4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5F48" w:rsidRPr="000B2659" w:rsidRDefault="00295F48" w:rsidP="00295F4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659">
        <w:rPr>
          <w:rFonts w:ascii="Times New Roman" w:hAnsi="Times New Roman" w:cs="Times New Roman"/>
          <w:sz w:val="28"/>
          <w:szCs w:val="28"/>
        </w:rPr>
        <w:t>Начальник отдела по доходам и</w:t>
      </w:r>
    </w:p>
    <w:p w:rsidR="00295F48" w:rsidRPr="000B2659" w:rsidRDefault="00295F48" w:rsidP="00295F4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659">
        <w:rPr>
          <w:rFonts w:ascii="Times New Roman" w:hAnsi="Times New Roman" w:cs="Times New Roman"/>
          <w:sz w:val="28"/>
          <w:szCs w:val="28"/>
        </w:rPr>
        <w:t xml:space="preserve">управлению </w:t>
      </w:r>
      <w:proofErr w:type="gramStart"/>
      <w:r w:rsidRPr="000B2659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Pr="000B26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5F48" w:rsidRPr="000B2659" w:rsidRDefault="00295F48" w:rsidP="00295F4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659">
        <w:rPr>
          <w:rFonts w:ascii="Times New Roman" w:hAnsi="Times New Roman" w:cs="Times New Roman"/>
          <w:sz w:val="28"/>
          <w:szCs w:val="28"/>
        </w:rPr>
        <w:t>имуществом администрации</w:t>
      </w:r>
    </w:p>
    <w:p w:rsidR="00295F48" w:rsidRPr="000B2659" w:rsidRDefault="00295F48" w:rsidP="00295F4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659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</w:t>
      </w:r>
    </w:p>
    <w:p w:rsidR="00E2034C" w:rsidRPr="00E2034C" w:rsidRDefault="00295F48" w:rsidP="00295F48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0B2659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А.В. Степаненко</w:t>
      </w:r>
    </w:p>
    <w:sectPr w:rsidR="00E2034C" w:rsidRPr="00E2034C" w:rsidSect="0039343C">
      <w:pgSz w:w="11906" w:h="16838"/>
      <w:pgMar w:top="1134" w:right="567" w:bottom="1134" w:left="1701" w:header="720" w:footer="720" w:gutter="0"/>
      <w:cols w:space="72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FDD" w:rsidRDefault="004C1FDD" w:rsidP="00B42A61">
      <w:pPr>
        <w:spacing w:after="0" w:line="240" w:lineRule="auto"/>
      </w:pPr>
      <w:r>
        <w:separator/>
      </w:r>
    </w:p>
  </w:endnote>
  <w:endnote w:type="continuationSeparator" w:id="1">
    <w:p w:rsidR="004C1FDD" w:rsidRDefault="004C1FDD" w:rsidP="00B42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5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FDD" w:rsidRDefault="004C1FDD" w:rsidP="00B42A61">
      <w:pPr>
        <w:spacing w:after="0" w:line="240" w:lineRule="auto"/>
      </w:pPr>
      <w:r>
        <w:separator/>
      </w:r>
    </w:p>
  </w:footnote>
  <w:footnote w:type="continuationSeparator" w:id="1">
    <w:p w:rsidR="004C1FDD" w:rsidRDefault="004C1FDD" w:rsidP="00B42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3F3739"/>
    <w:multiLevelType w:val="multilevel"/>
    <w:tmpl w:val="6E74D0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3A56390D"/>
    <w:multiLevelType w:val="hybridMultilevel"/>
    <w:tmpl w:val="819CB80A"/>
    <w:lvl w:ilvl="0" w:tplc="130292A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44842D11"/>
    <w:multiLevelType w:val="hybridMultilevel"/>
    <w:tmpl w:val="1792B0BE"/>
    <w:lvl w:ilvl="0" w:tplc="561CC1B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EC40C65"/>
    <w:multiLevelType w:val="multilevel"/>
    <w:tmpl w:val="7966DC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A24EAB"/>
    <w:rsid w:val="000037E8"/>
    <w:rsid w:val="000057BE"/>
    <w:rsid w:val="000073B8"/>
    <w:rsid w:val="00007B1C"/>
    <w:rsid w:val="00012445"/>
    <w:rsid w:val="000143B3"/>
    <w:rsid w:val="00020B7D"/>
    <w:rsid w:val="00025D60"/>
    <w:rsid w:val="00031D3A"/>
    <w:rsid w:val="00031E6B"/>
    <w:rsid w:val="00033FA0"/>
    <w:rsid w:val="000352D7"/>
    <w:rsid w:val="000357F4"/>
    <w:rsid w:val="000360B0"/>
    <w:rsid w:val="00040EED"/>
    <w:rsid w:val="00043567"/>
    <w:rsid w:val="00046812"/>
    <w:rsid w:val="0005333C"/>
    <w:rsid w:val="00064FD3"/>
    <w:rsid w:val="0007020E"/>
    <w:rsid w:val="00070B9A"/>
    <w:rsid w:val="00076D61"/>
    <w:rsid w:val="000844D5"/>
    <w:rsid w:val="00085CD7"/>
    <w:rsid w:val="000946B2"/>
    <w:rsid w:val="000962AC"/>
    <w:rsid w:val="000A2BB5"/>
    <w:rsid w:val="000A5373"/>
    <w:rsid w:val="000A6971"/>
    <w:rsid w:val="000A6EC0"/>
    <w:rsid w:val="000B2090"/>
    <w:rsid w:val="000B2458"/>
    <w:rsid w:val="000B2659"/>
    <w:rsid w:val="000B2691"/>
    <w:rsid w:val="000B47EF"/>
    <w:rsid w:val="000B5A03"/>
    <w:rsid w:val="000C7EFF"/>
    <w:rsid w:val="000D1C41"/>
    <w:rsid w:val="000D229D"/>
    <w:rsid w:val="000D3C33"/>
    <w:rsid w:val="000D63DA"/>
    <w:rsid w:val="000D6750"/>
    <w:rsid w:val="000E0376"/>
    <w:rsid w:val="000E7A2C"/>
    <w:rsid w:val="000F4E62"/>
    <w:rsid w:val="00103E5F"/>
    <w:rsid w:val="00105B56"/>
    <w:rsid w:val="00106417"/>
    <w:rsid w:val="0011493A"/>
    <w:rsid w:val="00116063"/>
    <w:rsid w:val="00116DDC"/>
    <w:rsid w:val="0011776D"/>
    <w:rsid w:val="00127195"/>
    <w:rsid w:val="00132275"/>
    <w:rsid w:val="0014089E"/>
    <w:rsid w:val="001408AE"/>
    <w:rsid w:val="00143DDA"/>
    <w:rsid w:val="001441A9"/>
    <w:rsid w:val="00146F8D"/>
    <w:rsid w:val="0015473E"/>
    <w:rsid w:val="00162D8F"/>
    <w:rsid w:val="00171022"/>
    <w:rsid w:val="001722FC"/>
    <w:rsid w:val="001727F9"/>
    <w:rsid w:val="00172E23"/>
    <w:rsid w:val="00173137"/>
    <w:rsid w:val="00173A18"/>
    <w:rsid w:val="00174023"/>
    <w:rsid w:val="00175F89"/>
    <w:rsid w:val="00180C3A"/>
    <w:rsid w:val="00181BFF"/>
    <w:rsid w:val="00184EA0"/>
    <w:rsid w:val="00187A48"/>
    <w:rsid w:val="0019693B"/>
    <w:rsid w:val="001978C5"/>
    <w:rsid w:val="001A2979"/>
    <w:rsid w:val="001A2D81"/>
    <w:rsid w:val="001A321A"/>
    <w:rsid w:val="001A4CEC"/>
    <w:rsid w:val="001A4F54"/>
    <w:rsid w:val="001B1118"/>
    <w:rsid w:val="001B3AC5"/>
    <w:rsid w:val="001B78FB"/>
    <w:rsid w:val="001C378E"/>
    <w:rsid w:val="001C5756"/>
    <w:rsid w:val="001C60F1"/>
    <w:rsid w:val="001C7845"/>
    <w:rsid w:val="001D08CC"/>
    <w:rsid w:val="001E33D0"/>
    <w:rsid w:val="001E3B11"/>
    <w:rsid w:val="001E41E5"/>
    <w:rsid w:val="001F257E"/>
    <w:rsid w:val="001F2D20"/>
    <w:rsid w:val="001F5788"/>
    <w:rsid w:val="00217509"/>
    <w:rsid w:val="002175F5"/>
    <w:rsid w:val="002204D6"/>
    <w:rsid w:val="002222D0"/>
    <w:rsid w:val="002256D2"/>
    <w:rsid w:val="00225B09"/>
    <w:rsid w:val="002268B4"/>
    <w:rsid w:val="002270DE"/>
    <w:rsid w:val="002439A4"/>
    <w:rsid w:val="00246441"/>
    <w:rsid w:val="00246B61"/>
    <w:rsid w:val="0024707E"/>
    <w:rsid w:val="00250214"/>
    <w:rsid w:val="0025205B"/>
    <w:rsid w:val="00253345"/>
    <w:rsid w:val="00255205"/>
    <w:rsid w:val="0025746D"/>
    <w:rsid w:val="0026126B"/>
    <w:rsid w:val="002616B6"/>
    <w:rsid w:val="0026622C"/>
    <w:rsid w:val="00282BAE"/>
    <w:rsid w:val="002847E3"/>
    <w:rsid w:val="00291022"/>
    <w:rsid w:val="00294958"/>
    <w:rsid w:val="00295F48"/>
    <w:rsid w:val="002A0BA8"/>
    <w:rsid w:val="002A0E4D"/>
    <w:rsid w:val="002A26BC"/>
    <w:rsid w:val="002A2AAB"/>
    <w:rsid w:val="002A5EFF"/>
    <w:rsid w:val="002B0B5F"/>
    <w:rsid w:val="002B1B72"/>
    <w:rsid w:val="002B1CDE"/>
    <w:rsid w:val="002B32D8"/>
    <w:rsid w:val="002B3580"/>
    <w:rsid w:val="002B5A47"/>
    <w:rsid w:val="002B5D8C"/>
    <w:rsid w:val="002C4E5B"/>
    <w:rsid w:val="002C6D97"/>
    <w:rsid w:val="002D2D9B"/>
    <w:rsid w:val="002E315C"/>
    <w:rsid w:val="002E3290"/>
    <w:rsid w:val="002E4F31"/>
    <w:rsid w:val="002F7BBB"/>
    <w:rsid w:val="002F7CFA"/>
    <w:rsid w:val="00302154"/>
    <w:rsid w:val="003037DA"/>
    <w:rsid w:val="003068CD"/>
    <w:rsid w:val="00307D7F"/>
    <w:rsid w:val="00310EE8"/>
    <w:rsid w:val="003235CA"/>
    <w:rsid w:val="0032766F"/>
    <w:rsid w:val="003311C1"/>
    <w:rsid w:val="0033198A"/>
    <w:rsid w:val="00334709"/>
    <w:rsid w:val="00335440"/>
    <w:rsid w:val="0033709A"/>
    <w:rsid w:val="00341CE8"/>
    <w:rsid w:val="00343934"/>
    <w:rsid w:val="00344A81"/>
    <w:rsid w:val="00353211"/>
    <w:rsid w:val="00355B17"/>
    <w:rsid w:val="003571AF"/>
    <w:rsid w:val="00360035"/>
    <w:rsid w:val="00361EBE"/>
    <w:rsid w:val="00362E8D"/>
    <w:rsid w:val="003643B0"/>
    <w:rsid w:val="00367B01"/>
    <w:rsid w:val="0037151B"/>
    <w:rsid w:val="003719E6"/>
    <w:rsid w:val="00372D1A"/>
    <w:rsid w:val="00373376"/>
    <w:rsid w:val="003739B5"/>
    <w:rsid w:val="003764B1"/>
    <w:rsid w:val="00376A4B"/>
    <w:rsid w:val="00377CE7"/>
    <w:rsid w:val="003869C5"/>
    <w:rsid w:val="003902E3"/>
    <w:rsid w:val="0039343C"/>
    <w:rsid w:val="00393F75"/>
    <w:rsid w:val="00395221"/>
    <w:rsid w:val="00396795"/>
    <w:rsid w:val="003A0514"/>
    <w:rsid w:val="003A3490"/>
    <w:rsid w:val="003A4765"/>
    <w:rsid w:val="003B4B00"/>
    <w:rsid w:val="003B4DF7"/>
    <w:rsid w:val="003B609F"/>
    <w:rsid w:val="003B64DD"/>
    <w:rsid w:val="003C1D9B"/>
    <w:rsid w:val="003C6B38"/>
    <w:rsid w:val="003D192C"/>
    <w:rsid w:val="003D45A7"/>
    <w:rsid w:val="003F507D"/>
    <w:rsid w:val="003F7DC4"/>
    <w:rsid w:val="00403367"/>
    <w:rsid w:val="00411761"/>
    <w:rsid w:val="0041190D"/>
    <w:rsid w:val="004143EA"/>
    <w:rsid w:val="00417EB4"/>
    <w:rsid w:val="00420093"/>
    <w:rsid w:val="004275AF"/>
    <w:rsid w:val="0043566E"/>
    <w:rsid w:val="00447077"/>
    <w:rsid w:val="00451CD4"/>
    <w:rsid w:val="00452461"/>
    <w:rsid w:val="00457EA2"/>
    <w:rsid w:val="00461DA8"/>
    <w:rsid w:val="004670E3"/>
    <w:rsid w:val="00470189"/>
    <w:rsid w:val="00475422"/>
    <w:rsid w:val="00477D78"/>
    <w:rsid w:val="00486D55"/>
    <w:rsid w:val="004920B4"/>
    <w:rsid w:val="00496400"/>
    <w:rsid w:val="004A02C6"/>
    <w:rsid w:val="004A3434"/>
    <w:rsid w:val="004B41D2"/>
    <w:rsid w:val="004B43A3"/>
    <w:rsid w:val="004C1FDD"/>
    <w:rsid w:val="004C799D"/>
    <w:rsid w:val="004D01A7"/>
    <w:rsid w:val="004D3819"/>
    <w:rsid w:val="004D47BC"/>
    <w:rsid w:val="004D4BFD"/>
    <w:rsid w:val="004D5C4F"/>
    <w:rsid w:val="004D5CE1"/>
    <w:rsid w:val="004D7CD2"/>
    <w:rsid w:val="004E1A47"/>
    <w:rsid w:val="004E4C3E"/>
    <w:rsid w:val="004E6A43"/>
    <w:rsid w:val="004E7893"/>
    <w:rsid w:val="004F354D"/>
    <w:rsid w:val="00510D33"/>
    <w:rsid w:val="00510D65"/>
    <w:rsid w:val="00517955"/>
    <w:rsid w:val="00520DFE"/>
    <w:rsid w:val="00521900"/>
    <w:rsid w:val="005219F1"/>
    <w:rsid w:val="005229A6"/>
    <w:rsid w:val="005638AE"/>
    <w:rsid w:val="00570373"/>
    <w:rsid w:val="00571AC9"/>
    <w:rsid w:val="005730C3"/>
    <w:rsid w:val="00574242"/>
    <w:rsid w:val="00575FC3"/>
    <w:rsid w:val="00576427"/>
    <w:rsid w:val="00580001"/>
    <w:rsid w:val="005818D5"/>
    <w:rsid w:val="0058623F"/>
    <w:rsid w:val="005862FF"/>
    <w:rsid w:val="00586B2A"/>
    <w:rsid w:val="00586FB5"/>
    <w:rsid w:val="00594425"/>
    <w:rsid w:val="00597261"/>
    <w:rsid w:val="005A0B99"/>
    <w:rsid w:val="005A18AC"/>
    <w:rsid w:val="005A1EA4"/>
    <w:rsid w:val="005A499A"/>
    <w:rsid w:val="005A6657"/>
    <w:rsid w:val="005A6723"/>
    <w:rsid w:val="005A76EB"/>
    <w:rsid w:val="005B1977"/>
    <w:rsid w:val="005B26B0"/>
    <w:rsid w:val="005B6CB4"/>
    <w:rsid w:val="005F16D6"/>
    <w:rsid w:val="005F3B4A"/>
    <w:rsid w:val="005F4F05"/>
    <w:rsid w:val="005F5D11"/>
    <w:rsid w:val="005F6F62"/>
    <w:rsid w:val="00606290"/>
    <w:rsid w:val="00606460"/>
    <w:rsid w:val="0061380A"/>
    <w:rsid w:val="0061488B"/>
    <w:rsid w:val="006209EC"/>
    <w:rsid w:val="00636FE5"/>
    <w:rsid w:val="00637006"/>
    <w:rsid w:val="00640A4A"/>
    <w:rsid w:val="006454ED"/>
    <w:rsid w:val="006467F2"/>
    <w:rsid w:val="00662EC0"/>
    <w:rsid w:val="00663CC2"/>
    <w:rsid w:val="00667960"/>
    <w:rsid w:val="00677B3E"/>
    <w:rsid w:val="00682620"/>
    <w:rsid w:val="006904F9"/>
    <w:rsid w:val="00690895"/>
    <w:rsid w:val="00692B01"/>
    <w:rsid w:val="00693063"/>
    <w:rsid w:val="00696790"/>
    <w:rsid w:val="006A1785"/>
    <w:rsid w:val="006A7F1F"/>
    <w:rsid w:val="006B30AA"/>
    <w:rsid w:val="006B6D7C"/>
    <w:rsid w:val="006C4EF1"/>
    <w:rsid w:val="006C7B75"/>
    <w:rsid w:val="006C7E0E"/>
    <w:rsid w:val="006D1A38"/>
    <w:rsid w:val="006D1B29"/>
    <w:rsid w:val="006D7230"/>
    <w:rsid w:val="006E4E1C"/>
    <w:rsid w:val="006F01E3"/>
    <w:rsid w:val="006F11E8"/>
    <w:rsid w:val="006F1B81"/>
    <w:rsid w:val="0070579A"/>
    <w:rsid w:val="007101DD"/>
    <w:rsid w:val="007143FA"/>
    <w:rsid w:val="00716326"/>
    <w:rsid w:val="00717037"/>
    <w:rsid w:val="00722096"/>
    <w:rsid w:val="00722BB4"/>
    <w:rsid w:val="0072423F"/>
    <w:rsid w:val="007256E3"/>
    <w:rsid w:val="00732117"/>
    <w:rsid w:val="007327DB"/>
    <w:rsid w:val="00734E4D"/>
    <w:rsid w:val="00737995"/>
    <w:rsid w:val="007421F4"/>
    <w:rsid w:val="00744697"/>
    <w:rsid w:val="00753333"/>
    <w:rsid w:val="00755DD7"/>
    <w:rsid w:val="00756909"/>
    <w:rsid w:val="007579B4"/>
    <w:rsid w:val="0076409F"/>
    <w:rsid w:val="00770AE0"/>
    <w:rsid w:val="00781BAA"/>
    <w:rsid w:val="00782E79"/>
    <w:rsid w:val="00791E00"/>
    <w:rsid w:val="007948C9"/>
    <w:rsid w:val="00794A8D"/>
    <w:rsid w:val="0079723D"/>
    <w:rsid w:val="007A2710"/>
    <w:rsid w:val="007B5E5D"/>
    <w:rsid w:val="007C1899"/>
    <w:rsid w:val="007D2588"/>
    <w:rsid w:val="007D6E51"/>
    <w:rsid w:val="007D6F1D"/>
    <w:rsid w:val="007E0C64"/>
    <w:rsid w:val="007E1158"/>
    <w:rsid w:val="007F25B6"/>
    <w:rsid w:val="007F5819"/>
    <w:rsid w:val="0080268B"/>
    <w:rsid w:val="00811DC9"/>
    <w:rsid w:val="00813D8A"/>
    <w:rsid w:val="00823DEF"/>
    <w:rsid w:val="00823FEC"/>
    <w:rsid w:val="008249BB"/>
    <w:rsid w:val="00826422"/>
    <w:rsid w:val="0082755F"/>
    <w:rsid w:val="008328B8"/>
    <w:rsid w:val="0083329F"/>
    <w:rsid w:val="008332F9"/>
    <w:rsid w:val="0084301F"/>
    <w:rsid w:val="00844202"/>
    <w:rsid w:val="00844B78"/>
    <w:rsid w:val="00844C75"/>
    <w:rsid w:val="00845E11"/>
    <w:rsid w:val="00851F06"/>
    <w:rsid w:val="00860B13"/>
    <w:rsid w:val="0086221F"/>
    <w:rsid w:val="00863F18"/>
    <w:rsid w:val="00876F42"/>
    <w:rsid w:val="0088323B"/>
    <w:rsid w:val="008842AA"/>
    <w:rsid w:val="00890E83"/>
    <w:rsid w:val="00895D82"/>
    <w:rsid w:val="00896A34"/>
    <w:rsid w:val="008A293E"/>
    <w:rsid w:val="008A3F6C"/>
    <w:rsid w:val="008A56A3"/>
    <w:rsid w:val="008A6A2D"/>
    <w:rsid w:val="008A75FB"/>
    <w:rsid w:val="008B1F0A"/>
    <w:rsid w:val="008B3904"/>
    <w:rsid w:val="008C1B07"/>
    <w:rsid w:val="008C595E"/>
    <w:rsid w:val="008C73DA"/>
    <w:rsid w:val="008D4C98"/>
    <w:rsid w:val="008D574B"/>
    <w:rsid w:val="008D6A6C"/>
    <w:rsid w:val="008D6F5F"/>
    <w:rsid w:val="008D7DE8"/>
    <w:rsid w:val="008E04BB"/>
    <w:rsid w:val="008E185D"/>
    <w:rsid w:val="008E3316"/>
    <w:rsid w:val="008E6F85"/>
    <w:rsid w:val="008F62A0"/>
    <w:rsid w:val="0090283F"/>
    <w:rsid w:val="009105FE"/>
    <w:rsid w:val="009118DC"/>
    <w:rsid w:val="009156EE"/>
    <w:rsid w:val="0092012B"/>
    <w:rsid w:val="00920F06"/>
    <w:rsid w:val="00923C8A"/>
    <w:rsid w:val="009265DB"/>
    <w:rsid w:val="009267F9"/>
    <w:rsid w:val="0093284C"/>
    <w:rsid w:val="00932C79"/>
    <w:rsid w:val="00936AE0"/>
    <w:rsid w:val="0094134E"/>
    <w:rsid w:val="009543BC"/>
    <w:rsid w:val="00956C23"/>
    <w:rsid w:val="00957361"/>
    <w:rsid w:val="009619E0"/>
    <w:rsid w:val="00963A40"/>
    <w:rsid w:val="00971F73"/>
    <w:rsid w:val="009771CE"/>
    <w:rsid w:val="0098053F"/>
    <w:rsid w:val="00986DC0"/>
    <w:rsid w:val="00992D41"/>
    <w:rsid w:val="00994A33"/>
    <w:rsid w:val="009A0BF7"/>
    <w:rsid w:val="009A0E86"/>
    <w:rsid w:val="009A1344"/>
    <w:rsid w:val="009A1EDA"/>
    <w:rsid w:val="009A20C3"/>
    <w:rsid w:val="009A2EB3"/>
    <w:rsid w:val="009A481D"/>
    <w:rsid w:val="009B5E7F"/>
    <w:rsid w:val="009C13BC"/>
    <w:rsid w:val="009C19A5"/>
    <w:rsid w:val="009C3E74"/>
    <w:rsid w:val="009E2184"/>
    <w:rsid w:val="009E43C4"/>
    <w:rsid w:val="009E54B2"/>
    <w:rsid w:val="009F1A77"/>
    <w:rsid w:val="009F33C7"/>
    <w:rsid w:val="009F5DEB"/>
    <w:rsid w:val="00A026DD"/>
    <w:rsid w:val="00A03496"/>
    <w:rsid w:val="00A043A4"/>
    <w:rsid w:val="00A06203"/>
    <w:rsid w:val="00A07490"/>
    <w:rsid w:val="00A10FAE"/>
    <w:rsid w:val="00A133F0"/>
    <w:rsid w:val="00A15D47"/>
    <w:rsid w:val="00A24D27"/>
    <w:rsid w:val="00A24EAB"/>
    <w:rsid w:val="00A33F24"/>
    <w:rsid w:val="00A34E1C"/>
    <w:rsid w:val="00A41B5F"/>
    <w:rsid w:val="00A43819"/>
    <w:rsid w:val="00A47ACB"/>
    <w:rsid w:val="00A57F59"/>
    <w:rsid w:val="00A64908"/>
    <w:rsid w:val="00A66FF6"/>
    <w:rsid w:val="00A70DA9"/>
    <w:rsid w:val="00A720C4"/>
    <w:rsid w:val="00A749FC"/>
    <w:rsid w:val="00A74B06"/>
    <w:rsid w:val="00A75F96"/>
    <w:rsid w:val="00A777D8"/>
    <w:rsid w:val="00A85DB2"/>
    <w:rsid w:val="00A95FF7"/>
    <w:rsid w:val="00A97019"/>
    <w:rsid w:val="00AA19A0"/>
    <w:rsid w:val="00AA63D9"/>
    <w:rsid w:val="00AA6576"/>
    <w:rsid w:val="00AA6698"/>
    <w:rsid w:val="00AB07BB"/>
    <w:rsid w:val="00AB3374"/>
    <w:rsid w:val="00AB3B5C"/>
    <w:rsid w:val="00AD00A0"/>
    <w:rsid w:val="00AD0A8B"/>
    <w:rsid w:val="00AD3F60"/>
    <w:rsid w:val="00AE0248"/>
    <w:rsid w:val="00AE0546"/>
    <w:rsid w:val="00AE1F6A"/>
    <w:rsid w:val="00AE7037"/>
    <w:rsid w:val="00AF0783"/>
    <w:rsid w:val="00AF2E85"/>
    <w:rsid w:val="00AF3905"/>
    <w:rsid w:val="00AF6627"/>
    <w:rsid w:val="00B037E9"/>
    <w:rsid w:val="00B041FF"/>
    <w:rsid w:val="00B068E2"/>
    <w:rsid w:val="00B06DDF"/>
    <w:rsid w:val="00B079B8"/>
    <w:rsid w:val="00B10F08"/>
    <w:rsid w:val="00B11795"/>
    <w:rsid w:val="00B137EE"/>
    <w:rsid w:val="00B17D92"/>
    <w:rsid w:val="00B21217"/>
    <w:rsid w:val="00B24A70"/>
    <w:rsid w:val="00B348A3"/>
    <w:rsid w:val="00B3497F"/>
    <w:rsid w:val="00B42A61"/>
    <w:rsid w:val="00B4603C"/>
    <w:rsid w:val="00B46BE6"/>
    <w:rsid w:val="00B50922"/>
    <w:rsid w:val="00B5107A"/>
    <w:rsid w:val="00B62C08"/>
    <w:rsid w:val="00B72662"/>
    <w:rsid w:val="00B7275E"/>
    <w:rsid w:val="00B752C2"/>
    <w:rsid w:val="00B87E4A"/>
    <w:rsid w:val="00B93F48"/>
    <w:rsid w:val="00BB0BC0"/>
    <w:rsid w:val="00BB5F5D"/>
    <w:rsid w:val="00BC2CFF"/>
    <w:rsid w:val="00BC2F17"/>
    <w:rsid w:val="00BC5522"/>
    <w:rsid w:val="00BD1F04"/>
    <w:rsid w:val="00BD6F72"/>
    <w:rsid w:val="00BE0943"/>
    <w:rsid w:val="00BE4483"/>
    <w:rsid w:val="00BE4775"/>
    <w:rsid w:val="00BE744F"/>
    <w:rsid w:val="00BF3583"/>
    <w:rsid w:val="00BF37DD"/>
    <w:rsid w:val="00BF465B"/>
    <w:rsid w:val="00BF7219"/>
    <w:rsid w:val="00BF7B74"/>
    <w:rsid w:val="00C0547B"/>
    <w:rsid w:val="00C05820"/>
    <w:rsid w:val="00C104F9"/>
    <w:rsid w:val="00C10CD3"/>
    <w:rsid w:val="00C128B6"/>
    <w:rsid w:val="00C12F8F"/>
    <w:rsid w:val="00C20FA5"/>
    <w:rsid w:val="00C224FF"/>
    <w:rsid w:val="00C316AD"/>
    <w:rsid w:val="00C40E2B"/>
    <w:rsid w:val="00C434C4"/>
    <w:rsid w:val="00C44513"/>
    <w:rsid w:val="00C44698"/>
    <w:rsid w:val="00C44ECF"/>
    <w:rsid w:val="00C4747C"/>
    <w:rsid w:val="00C57693"/>
    <w:rsid w:val="00C64456"/>
    <w:rsid w:val="00C652DA"/>
    <w:rsid w:val="00C67A49"/>
    <w:rsid w:val="00C67DD6"/>
    <w:rsid w:val="00C715FE"/>
    <w:rsid w:val="00C737E1"/>
    <w:rsid w:val="00C751C6"/>
    <w:rsid w:val="00C80E94"/>
    <w:rsid w:val="00C87054"/>
    <w:rsid w:val="00C874FB"/>
    <w:rsid w:val="00C900AA"/>
    <w:rsid w:val="00C92AA4"/>
    <w:rsid w:val="00C96F43"/>
    <w:rsid w:val="00CA13B6"/>
    <w:rsid w:val="00CA4A29"/>
    <w:rsid w:val="00CB06A8"/>
    <w:rsid w:val="00CB6437"/>
    <w:rsid w:val="00CB79B7"/>
    <w:rsid w:val="00CC1146"/>
    <w:rsid w:val="00CC39E1"/>
    <w:rsid w:val="00CD3FA8"/>
    <w:rsid w:val="00CE1D59"/>
    <w:rsid w:val="00CE219E"/>
    <w:rsid w:val="00CE3B60"/>
    <w:rsid w:val="00CE4803"/>
    <w:rsid w:val="00CE61AA"/>
    <w:rsid w:val="00CF1C5D"/>
    <w:rsid w:val="00CF272F"/>
    <w:rsid w:val="00D03D02"/>
    <w:rsid w:val="00D041DE"/>
    <w:rsid w:val="00D13BEA"/>
    <w:rsid w:val="00D14B67"/>
    <w:rsid w:val="00D15020"/>
    <w:rsid w:val="00D216B0"/>
    <w:rsid w:val="00D40A14"/>
    <w:rsid w:val="00D41A11"/>
    <w:rsid w:val="00D42C22"/>
    <w:rsid w:val="00D44481"/>
    <w:rsid w:val="00D4545F"/>
    <w:rsid w:val="00D455D6"/>
    <w:rsid w:val="00D45901"/>
    <w:rsid w:val="00D55406"/>
    <w:rsid w:val="00D60BF7"/>
    <w:rsid w:val="00D611D2"/>
    <w:rsid w:val="00D64DF0"/>
    <w:rsid w:val="00D652D8"/>
    <w:rsid w:val="00D65EAA"/>
    <w:rsid w:val="00D70A29"/>
    <w:rsid w:val="00D75C60"/>
    <w:rsid w:val="00D76F19"/>
    <w:rsid w:val="00D77D4B"/>
    <w:rsid w:val="00D821D2"/>
    <w:rsid w:val="00D83CCE"/>
    <w:rsid w:val="00D87E93"/>
    <w:rsid w:val="00D90E99"/>
    <w:rsid w:val="00D94EB5"/>
    <w:rsid w:val="00D9757F"/>
    <w:rsid w:val="00DA1AE5"/>
    <w:rsid w:val="00DA5D5C"/>
    <w:rsid w:val="00DA7235"/>
    <w:rsid w:val="00DB6E55"/>
    <w:rsid w:val="00DC6026"/>
    <w:rsid w:val="00DC731F"/>
    <w:rsid w:val="00DD01EC"/>
    <w:rsid w:val="00DD0EB4"/>
    <w:rsid w:val="00DD4BDC"/>
    <w:rsid w:val="00DD604C"/>
    <w:rsid w:val="00DD7B73"/>
    <w:rsid w:val="00DE1A8E"/>
    <w:rsid w:val="00DE2049"/>
    <w:rsid w:val="00DE3C17"/>
    <w:rsid w:val="00DE4193"/>
    <w:rsid w:val="00DF7D9A"/>
    <w:rsid w:val="00E112AC"/>
    <w:rsid w:val="00E15C4D"/>
    <w:rsid w:val="00E2034C"/>
    <w:rsid w:val="00E25293"/>
    <w:rsid w:val="00E25C14"/>
    <w:rsid w:val="00E27A4B"/>
    <w:rsid w:val="00E308B6"/>
    <w:rsid w:val="00E3119E"/>
    <w:rsid w:val="00E341D1"/>
    <w:rsid w:val="00E35624"/>
    <w:rsid w:val="00E35783"/>
    <w:rsid w:val="00E35B28"/>
    <w:rsid w:val="00E36965"/>
    <w:rsid w:val="00E4091E"/>
    <w:rsid w:val="00E43BC1"/>
    <w:rsid w:val="00E51D1B"/>
    <w:rsid w:val="00E52016"/>
    <w:rsid w:val="00E548B2"/>
    <w:rsid w:val="00E61517"/>
    <w:rsid w:val="00E621A1"/>
    <w:rsid w:val="00E623C2"/>
    <w:rsid w:val="00E63CE3"/>
    <w:rsid w:val="00E64200"/>
    <w:rsid w:val="00E6481F"/>
    <w:rsid w:val="00E72C48"/>
    <w:rsid w:val="00E7534E"/>
    <w:rsid w:val="00E82453"/>
    <w:rsid w:val="00E85985"/>
    <w:rsid w:val="00E94B10"/>
    <w:rsid w:val="00E94B9F"/>
    <w:rsid w:val="00E97FDF"/>
    <w:rsid w:val="00EA1BC8"/>
    <w:rsid w:val="00EC0679"/>
    <w:rsid w:val="00ED2E0A"/>
    <w:rsid w:val="00ED543A"/>
    <w:rsid w:val="00EE06D1"/>
    <w:rsid w:val="00EE2D85"/>
    <w:rsid w:val="00EE5EDE"/>
    <w:rsid w:val="00EE6BD3"/>
    <w:rsid w:val="00EE6FC1"/>
    <w:rsid w:val="00EF2A99"/>
    <w:rsid w:val="00EF4739"/>
    <w:rsid w:val="00F02D9C"/>
    <w:rsid w:val="00F05A0C"/>
    <w:rsid w:val="00F10CA5"/>
    <w:rsid w:val="00F10E3D"/>
    <w:rsid w:val="00F1351A"/>
    <w:rsid w:val="00F179D0"/>
    <w:rsid w:val="00F23D23"/>
    <w:rsid w:val="00F26E61"/>
    <w:rsid w:val="00F26F33"/>
    <w:rsid w:val="00F365CC"/>
    <w:rsid w:val="00F374FA"/>
    <w:rsid w:val="00F43DB8"/>
    <w:rsid w:val="00F50D40"/>
    <w:rsid w:val="00F51FDD"/>
    <w:rsid w:val="00F538F8"/>
    <w:rsid w:val="00F605DB"/>
    <w:rsid w:val="00F74D96"/>
    <w:rsid w:val="00F77744"/>
    <w:rsid w:val="00F8680E"/>
    <w:rsid w:val="00F93DF6"/>
    <w:rsid w:val="00F9447F"/>
    <w:rsid w:val="00F962E6"/>
    <w:rsid w:val="00FA3C21"/>
    <w:rsid w:val="00FB4B2B"/>
    <w:rsid w:val="00FB64F0"/>
    <w:rsid w:val="00FB78C8"/>
    <w:rsid w:val="00FC1F82"/>
    <w:rsid w:val="00FC3195"/>
    <w:rsid w:val="00FC4CEA"/>
    <w:rsid w:val="00FC53BA"/>
    <w:rsid w:val="00FC55F0"/>
    <w:rsid w:val="00FD0C53"/>
    <w:rsid w:val="00FD293E"/>
    <w:rsid w:val="00FE1BBE"/>
    <w:rsid w:val="00FE2275"/>
    <w:rsid w:val="00FE30C9"/>
    <w:rsid w:val="00FE3A24"/>
    <w:rsid w:val="00FE7B97"/>
    <w:rsid w:val="00FF5B84"/>
    <w:rsid w:val="00FF7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1DD"/>
    <w:pPr>
      <w:suppressAutoHyphens/>
      <w:spacing w:after="200" w:line="276" w:lineRule="auto"/>
    </w:pPr>
    <w:rPr>
      <w:rFonts w:ascii="Calibri" w:eastAsia="SimSun" w:hAnsi="Calibri" w:cs="font450"/>
      <w:sz w:val="22"/>
      <w:szCs w:val="22"/>
      <w:lang w:eastAsia="ar-SA"/>
    </w:rPr>
  </w:style>
  <w:style w:type="paragraph" w:styleId="1">
    <w:name w:val="heading 1"/>
    <w:basedOn w:val="a"/>
    <w:next w:val="a0"/>
    <w:uiPriority w:val="99"/>
    <w:qFormat/>
    <w:rsid w:val="007101DD"/>
    <w:pPr>
      <w:keepNext/>
      <w:keepLines/>
      <w:widowControl w:val="0"/>
      <w:numPr>
        <w:numId w:val="1"/>
      </w:numPr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kern w:val="1"/>
      <w:sz w:val="28"/>
      <w:szCs w:val="28"/>
    </w:rPr>
  </w:style>
  <w:style w:type="paragraph" w:styleId="2">
    <w:name w:val="heading 2"/>
    <w:basedOn w:val="a"/>
    <w:next w:val="a0"/>
    <w:qFormat/>
    <w:rsid w:val="007101DD"/>
    <w:pPr>
      <w:keepNext/>
      <w:numPr>
        <w:ilvl w:val="1"/>
        <w:numId w:val="1"/>
      </w:numPr>
      <w:spacing w:after="0" w:line="100" w:lineRule="atLeast"/>
      <w:ind w:left="4253" w:right="-37" w:firstLine="0"/>
      <w:jc w:val="both"/>
      <w:outlineLvl w:val="1"/>
    </w:pPr>
    <w:rPr>
      <w:rFonts w:ascii="Cambria" w:eastAsia="Times New Roman" w:hAnsi="Cambria" w:cs="Times New Roman"/>
      <w:b/>
      <w:bCs/>
      <w:i/>
      <w:iCs/>
      <w:kern w:val="1"/>
      <w:sz w:val="28"/>
      <w:szCs w:val="28"/>
    </w:rPr>
  </w:style>
  <w:style w:type="paragraph" w:styleId="3">
    <w:name w:val="heading 3"/>
    <w:basedOn w:val="a"/>
    <w:next w:val="a0"/>
    <w:qFormat/>
    <w:rsid w:val="007101DD"/>
    <w:pPr>
      <w:keepNext/>
      <w:keepLines/>
      <w:widowControl w:val="0"/>
      <w:numPr>
        <w:ilvl w:val="2"/>
        <w:numId w:val="1"/>
      </w:numPr>
      <w:spacing w:before="200" w:after="0" w:line="100" w:lineRule="atLeast"/>
      <w:jc w:val="both"/>
      <w:outlineLvl w:val="2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4">
    <w:name w:val="heading 4"/>
    <w:basedOn w:val="a"/>
    <w:next w:val="a0"/>
    <w:qFormat/>
    <w:rsid w:val="007101DD"/>
    <w:pPr>
      <w:keepNext/>
      <w:keepLines/>
      <w:widowControl w:val="0"/>
      <w:numPr>
        <w:ilvl w:val="3"/>
        <w:numId w:val="1"/>
      </w:numPr>
      <w:spacing w:before="200" w:after="0" w:line="100" w:lineRule="atLeast"/>
      <w:jc w:val="both"/>
      <w:outlineLvl w:val="3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7101DD"/>
  </w:style>
  <w:style w:type="character" w:styleId="a4">
    <w:name w:val="Strong"/>
    <w:qFormat/>
    <w:rsid w:val="007101DD"/>
    <w:rPr>
      <w:b/>
      <w:bCs/>
    </w:rPr>
  </w:style>
  <w:style w:type="character" w:customStyle="1" w:styleId="a5">
    <w:name w:val="Текст выноски Знак"/>
    <w:rsid w:val="007101DD"/>
    <w:rPr>
      <w:rFonts w:ascii="Tahoma" w:hAnsi="Tahoma" w:cs="Tahoma"/>
      <w:sz w:val="16"/>
      <w:szCs w:val="16"/>
    </w:rPr>
  </w:style>
  <w:style w:type="character" w:styleId="a6">
    <w:name w:val="Hyperlink"/>
    <w:rsid w:val="007101DD"/>
    <w:rPr>
      <w:color w:val="0000FF"/>
      <w:u w:val="single"/>
    </w:rPr>
  </w:style>
  <w:style w:type="character" w:customStyle="1" w:styleId="a7">
    <w:name w:val="Основной текст с отступом Знак"/>
    <w:rsid w:val="007101DD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1">
    <w:name w:val="Заголовок 1 Знак"/>
    <w:uiPriority w:val="9"/>
    <w:rsid w:val="007101DD"/>
    <w:rPr>
      <w:rFonts w:ascii="Times New Roman" w:eastAsia="Times New Roman" w:hAnsi="Times New Roman" w:cs="Times New Roman"/>
      <w:kern w:val="1"/>
      <w:sz w:val="28"/>
      <w:szCs w:val="28"/>
    </w:rPr>
  </w:style>
  <w:style w:type="character" w:customStyle="1" w:styleId="20">
    <w:name w:val="Заголовок 2 Знак"/>
    <w:rsid w:val="007101DD"/>
    <w:rPr>
      <w:rFonts w:ascii="Cambria" w:eastAsia="Times New Roman" w:hAnsi="Cambria" w:cs="Times New Roman"/>
      <w:b/>
      <w:bCs/>
      <w:i/>
      <w:iCs/>
      <w:kern w:val="1"/>
      <w:sz w:val="28"/>
      <w:szCs w:val="28"/>
    </w:rPr>
  </w:style>
  <w:style w:type="character" w:customStyle="1" w:styleId="30">
    <w:name w:val="Заголовок 3 Знак"/>
    <w:rsid w:val="007101DD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40">
    <w:name w:val="Заголовок 4 Знак"/>
    <w:rsid w:val="007101DD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rsid w:val="007101DD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ConsPlusNormal">
    <w:name w:val="ConsPlusNormal Знак"/>
    <w:rsid w:val="007101DD"/>
    <w:rPr>
      <w:rFonts w:ascii="Arial" w:hAnsi="Arial" w:cs="Arial"/>
      <w:lang w:val="ru-RU" w:eastAsia="ar-SA" w:bidi="ar-SA"/>
    </w:rPr>
  </w:style>
  <w:style w:type="character" w:customStyle="1" w:styleId="a9">
    <w:name w:val="Нижний колонтитул Знак"/>
    <w:rsid w:val="007101DD"/>
    <w:rPr>
      <w:kern w:val="1"/>
      <w:sz w:val="24"/>
      <w:szCs w:val="24"/>
    </w:rPr>
  </w:style>
  <w:style w:type="character" w:customStyle="1" w:styleId="12">
    <w:name w:val="Номер страницы1"/>
    <w:basedOn w:val="10"/>
    <w:rsid w:val="007101DD"/>
  </w:style>
  <w:style w:type="character" w:customStyle="1" w:styleId="aa">
    <w:name w:val="Верхний колонтитул Знак"/>
    <w:uiPriority w:val="99"/>
    <w:rsid w:val="007101DD"/>
    <w:rPr>
      <w:kern w:val="1"/>
      <w:sz w:val="24"/>
      <w:szCs w:val="24"/>
    </w:rPr>
  </w:style>
  <w:style w:type="character" w:customStyle="1" w:styleId="ab">
    <w:name w:val="основной текст документа Знак"/>
    <w:rsid w:val="007101DD"/>
    <w:rPr>
      <w:sz w:val="24"/>
      <w:szCs w:val="24"/>
      <w:lang w:val="ru-RU" w:eastAsia="ar-SA" w:bidi="ar-SA"/>
    </w:rPr>
  </w:style>
  <w:style w:type="character" w:customStyle="1" w:styleId="ac">
    <w:name w:val="Схема документа Знак"/>
    <w:rsid w:val="007101DD"/>
    <w:rPr>
      <w:rFonts w:ascii="Tahoma" w:hAnsi="Tahoma" w:cs="Tahoma"/>
      <w:kern w:val="1"/>
      <w:sz w:val="16"/>
      <w:szCs w:val="16"/>
    </w:rPr>
  </w:style>
  <w:style w:type="character" w:customStyle="1" w:styleId="13">
    <w:name w:val="Схема документа Знак1"/>
    <w:rsid w:val="007101DD"/>
    <w:rPr>
      <w:rFonts w:ascii="Tahoma" w:hAnsi="Tahoma" w:cs="Tahoma"/>
      <w:sz w:val="16"/>
      <w:szCs w:val="16"/>
    </w:rPr>
  </w:style>
  <w:style w:type="character" w:customStyle="1" w:styleId="21">
    <w:name w:val="Основной текст (2) + Курсив"/>
    <w:rsid w:val="007101DD"/>
    <w:rPr>
      <w:rFonts w:eastAsia="Times New Roman"/>
      <w:i/>
      <w:iCs/>
      <w:color w:val="000000"/>
      <w:spacing w:val="-10"/>
      <w:w w:val="100"/>
      <w:position w:val="0"/>
      <w:sz w:val="20"/>
      <w:vertAlign w:val="baseline"/>
      <w:lang w:val="ru-RU"/>
    </w:rPr>
  </w:style>
  <w:style w:type="character" w:customStyle="1" w:styleId="ad">
    <w:name w:val="Название Знак"/>
    <w:rsid w:val="007101DD"/>
    <w:rPr>
      <w:rFonts w:ascii="Cambria" w:hAnsi="Cambria" w:cs="Cambria"/>
      <w:b/>
      <w:bCs/>
      <w:kern w:val="1"/>
      <w:sz w:val="32"/>
      <w:szCs w:val="32"/>
    </w:rPr>
  </w:style>
  <w:style w:type="character" w:customStyle="1" w:styleId="blk">
    <w:name w:val="blk"/>
    <w:basedOn w:val="10"/>
    <w:rsid w:val="007101DD"/>
  </w:style>
  <w:style w:type="character" w:customStyle="1" w:styleId="ae">
    <w:name w:val="Гипертекстовая ссылка"/>
    <w:uiPriority w:val="99"/>
    <w:rsid w:val="007101DD"/>
    <w:rPr>
      <w:color w:val="106BBE"/>
    </w:rPr>
  </w:style>
  <w:style w:type="character" w:customStyle="1" w:styleId="apple-converted-space">
    <w:name w:val="apple-converted-space"/>
    <w:basedOn w:val="10"/>
    <w:rsid w:val="007101DD"/>
  </w:style>
  <w:style w:type="character" w:customStyle="1" w:styleId="14">
    <w:name w:val="Просмотренная гиперссылка1"/>
    <w:rsid w:val="007101DD"/>
    <w:rPr>
      <w:color w:val="800080"/>
      <w:u w:val="single"/>
    </w:rPr>
  </w:style>
  <w:style w:type="character" w:customStyle="1" w:styleId="ListLabel1">
    <w:name w:val="ListLabel 1"/>
    <w:rsid w:val="007101DD"/>
    <w:rPr>
      <w:rFonts w:cs="Symbol"/>
    </w:rPr>
  </w:style>
  <w:style w:type="character" w:customStyle="1" w:styleId="ListLabel2">
    <w:name w:val="ListLabel 2"/>
    <w:rsid w:val="007101DD"/>
    <w:rPr>
      <w:rFonts w:cs="Courier New"/>
    </w:rPr>
  </w:style>
  <w:style w:type="character" w:customStyle="1" w:styleId="ListLabel3">
    <w:name w:val="ListLabel 3"/>
    <w:rsid w:val="007101DD"/>
    <w:rPr>
      <w:rFonts w:cs="Wingdings"/>
    </w:rPr>
  </w:style>
  <w:style w:type="character" w:customStyle="1" w:styleId="15">
    <w:name w:val="Нижний колонтитул Знак1"/>
    <w:rsid w:val="007101DD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6">
    <w:name w:val="Верхний колонтитул Знак1"/>
    <w:rsid w:val="007101DD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7">
    <w:name w:val="Название Знак1"/>
    <w:rsid w:val="007101DD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">
    <w:name w:val="Подзаголовок Знак"/>
    <w:rsid w:val="007101DD"/>
    <w:rPr>
      <w:rFonts w:ascii="Arial" w:eastAsia="Microsoft YaHei" w:hAnsi="Arial" w:cs="Arial"/>
      <w:i/>
      <w:iCs/>
      <w:kern w:val="1"/>
      <w:sz w:val="28"/>
      <w:szCs w:val="28"/>
    </w:rPr>
  </w:style>
  <w:style w:type="character" w:customStyle="1" w:styleId="18">
    <w:name w:val="Текст выноски Знак1"/>
    <w:rsid w:val="007101DD"/>
    <w:rPr>
      <w:rFonts w:ascii="Tahoma" w:hAnsi="Tahoma" w:cs="Tahoma"/>
      <w:kern w:val="1"/>
      <w:sz w:val="16"/>
      <w:szCs w:val="16"/>
    </w:rPr>
  </w:style>
  <w:style w:type="character" w:customStyle="1" w:styleId="extended-textshort">
    <w:name w:val="extended-text__short"/>
    <w:basedOn w:val="10"/>
    <w:rsid w:val="007101DD"/>
  </w:style>
  <w:style w:type="character" w:customStyle="1" w:styleId="ListLabel4">
    <w:name w:val="ListLabel 4"/>
    <w:rsid w:val="007101DD"/>
    <w:rPr>
      <w:rFonts w:cs="Symbol"/>
    </w:rPr>
  </w:style>
  <w:style w:type="character" w:customStyle="1" w:styleId="ListLabel5">
    <w:name w:val="ListLabel 5"/>
    <w:rsid w:val="007101DD"/>
    <w:rPr>
      <w:rFonts w:cs="Courier New"/>
    </w:rPr>
  </w:style>
  <w:style w:type="character" w:customStyle="1" w:styleId="ListLabel6">
    <w:name w:val="ListLabel 6"/>
    <w:rsid w:val="007101DD"/>
    <w:rPr>
      <w:rFonts w:cs="Wingdings"/>
    </w:rPr>
  </w:style>
  <w:style w:type="character" w:customStyle="1" w:styleId="af0">
    <w:name w:val="Символ нумерации"/>
    <w:rsid w:val="007101DD"/>
  </w:style>
  <w:style w:type="paragraph" w:styleId="af1">
    <w:name w:val="Title"/>
    <w:basedOn w:val="a"/>
    <w:next w:val="a0"/>
    <w:rsid w:val="007101DD"/>
    <w:pPr>
      <w:keepNext/>
      <w:widowControl w:val="0"/>
      <w:spacing w:before="240" w:after="120" w:line="100" w:lineRule="atLeast"/>
      <w:jc w:val="both"/>
    </w:pPr>
    <w:rPr>
      <w:rFonts w:ascii="Arial" w:eastAsia="Microsoft YaHei" w:hAnsi="Arial" w:cs="Arial"/>
      <w:kern w:val="1"/>
      <w:sz w:val="28"/>
      <w:szCs w:val="28"/>
    </w:rPr>
  </w:style>
  <w:style w:type="paragraph" w:styleId="a0">
    <w:name w:val="Body Text"/>
    <w:basedOn w:val="a"/>
    <w:rsid w:val="007101DD"/>
    <w:pPr>
      <w:spacing w:after="120" w:line="100" w:lineRule="atLeast"/>
      <w:jc w:val="both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f2">
    <w:name w:val="List"/>
    <w:basedOn w:val="a0"/>
    <w:rsid w:val="007101DD"/>
    <w:rPr>
      <w:rFonts w:cs="Arial"/>
    </w:rPr>
  </w:style>
  <w:style w:type="paragraph" w:customStyle="1" w:styleId="22">
    <w:name w:val="Название2"/>
    <w:basedOn w:val="a"/>
    <w:rsid w:val="007101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">
    <w:name w:val="Указатель2"/>
    <w:basedOn w:val="a"/>
    <w:rsid w:val="007101DD"/>
    <w:pPr>
      <w:suppressLineNumbers/>
    </w:pPr>
    <w:rPr>
      <w:rFonts w:cs="Mangal"/>
    </w:rPr>
  </w:style>
  <w:style w:type="paragraph" w:customStyle="1" w:styleId="19">
    <w:name w:val="Обычный (веб)1"/>
    <w:basedOn w:val="a"/>
    <w:rsid w:val="007101DD"/>
    <w:pPr>
      <w:spacing w:before="100" w:after="100" w:line="100" w:lineRule="atLeast"/>
      <w:jc w:val="both"/>
    </w:pPr>
    <w:rPr>
      <w:rFonts w:ascii="Times New Roman" w:eastAsia="Times New Roman" w:hAnsi="Times New Roman" w:cs="Times New Roman"/>
      <w:kern w:val="1"/>
      <w:sz w:val="28"/>
      <w:szCs w:val="28"/>
    </w:rPr>
  </w:style>
  <w:style w:type="paragraph" w:customStyle="1" w:styleId="1a">
    <w:name w:val="Текст выноски1"/>
    <w:basedOn w:val="a"/>
    <w:rsid w:val="007101DD"/>
    <w:pPr>
      <w:widowControl w:val="0"/>
      <w:spacing w:after="0" w:line="100" w:lineRule="atLeast"/>
      <w:jc w:val="both"/>
    </w:pPr>
    <w:rPr>
      <w:rFonts w:ascii="Tahoma" w:eastAsia="Times New Roman" w:hAnsi="Tahoma" w:cs="Times New Roman"/>
      <w:kern w:val="1"/>
      <w:sz w:val="16"/>
      <w:szCs w:val="16"/>
    </w:rPr>
  </w:style>
  <w:style w:type="paragraph" w:customStyle="1" w:styleId="1b">
    <w:name w:val="Абзац списка1"/>
    <w:basedOn w:val="a"/>
    <w:rsid w:val="007101DD"/>
    <w:pPr>
      <w:widowControl w:val="0"/>
      <w:spacing w:after="0" w:line="100" w:lineRule="atLeast"/>
      <w:ind w:left="720"/>
      <w:jc w:val="both"/>
    </w:pPr>
    <w:rPr>
      <w:rFonts w:ascii="Times New Roman" w:eastAsia="Times New Roman" w:hAnsi="Times New Roman" w:cs="Times New Roman"/>
      <w:kern w:val="1"/>
      <w:sz w:val="28"/>
      <w:szCs w:val="28"/>
    </w:rPr>
  </w:style>
  <w:style w:type="paragraph" w:styleId="af3">
    <w:name w:val="Body Text Indent"/>
    <w:basedOn w:val="a"/>
    <w:rsid w:val="007101DD"/>
    <w:pPr>
      <w:widowControl w:val="0"/>
      <w:spacing w:after="120" w:line="100" w:lineRule="atLeast"/>
      <w:ind w:left="283"/>
      <w:jc w:val="both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1c">
    <w:name w:val="Схема документа1"/>
    <w:basedOn w:val="a"/>
    <w:rsid w:val="007101DD"/>
    <w:pPr>
      <w:widowControl w:val="0"/>
      <w:spacing w:after="0" w:line="100" w:lineRule="atLeast"/>
      <w:jc w:val="both"/>
    </w:pPr>
    <w:rPr>
      <w:rFonts w:ascii="Tahoma" w:eastAsia="Times New Roman" w:hAnsi="Tahoma" w:cs="Times New Roman"/>
      <w:kern w:val="1"/>
      <w:sz w:val="16"/>
      <w:szCs w:val="16"/>
    </w:rPr>
  </w:style>
  <w:style w:type="paragraph" w:customStyle="1" w:styleId="1d">
    <w:name w:val="Название1"/>
    <w:basedOn w:val="a"/>
    <w:rsid w:val="007101DD"/>
    <w:pPr>
      <w:widowControl w:val="0"/>
      <w:suppressLineNumbers/>
      <w:spacing w:before="120" w:after="120" w:line="100" w:lineRule="atLeast"/>
      <w:jc w:val="both"/>
    </w:pPr>
    <w:rPr>
      <w:rFonts w:ascii="Times New Roman" w:eastAsia="Times New Roman" w:hAnsi="Times New Roman" w:cs="Arial"/>
      <w:i/>
      <w:iCs/>
      <w:kern w:val="1"/>
      <w:sz w:val="24"/>
      <w:szCs w:val="24"/>
    </w:rPr>
  </w:style>
  <w:style w:type="paragraph" w:customStyle="1" w:styleId="1e">
    <w:name w:val="Указатель1"/>
    <w:basedOn w:val="a"/>
    <w:rsid w:val="007101DD"/>
    <w:pPr>
      <w:widowControl w:val="0"/>
      <w:suppressLineNumbers/>
      <w:spacing w:after="0" w:line="100" w:lineRule="atLeast"/>
      <w:jc w:val="both"/>
    </w:pPr>
    <w:rPr>
      <w:rFonts w:ascii="Times New Roman" w:eastAsia="Times New Roman" w:hAnsi="Times New Roman" w:cs="Arial"/>
      <w:kern w:val="1"/>
      <w:sz w:val="28"/>
      <w:szCs w:val="28"/>
    </w:rPr>
  </w:style>
  <w:style w:type="paragraph" w:customStyle="1" w:styleId="ConsPlusNormal0">
    <w:name w:val="ConsPlusNormal"/>
    <w:rsid w:val="007101DD"/>
    <w:pPr>
      <w:widowControl w:val="0"/>
      <w:suppressAutoHyphens/>
      <w:spacing w:line="100" w:lineRule="atLeast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7101DD"/>
    <w:pPr>
      <w:widowControl w:val="0"/>
      <w:suppressAutoHyphens/>
      <w:spacing w:line="100" w:lineRule="atLeast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7101DD"/>
    <w:pPr>
      <w:widowControl w:val="0"/>
      <w:suppressAutoHyphens/>
      <w:spacing w:line="100" w:lineRule="atLeast"/>
    </w:pPr>
    <w:rPr>
      <w:rFonts w:ascii="Arial" w:hAnsi="Arial" w:cs="Arial"/>
      <w:b/>
      <w:bCs/>
      <w:lang w:eastAsia="ar-SA"/>
    </w:rPr>
  </w:style>
  <w:style w:type="paragraph" w:customStyle="1" w:styleId="ConsPlusCell">
    <w:name w:val="ConsPlusCell"/>
    <w:rsid w:val="007101DD"/>
    <w:pPr>
      <w:widowControl w:val="0"/>
      <w:suppressAutoHyphens/>
      <w:spacing w:line="100" w:lineRule="atLeast"/>
    </w:pPr>
    <w:rPr>
      <w:rFonts w:ascii="Arial" w:hAnsi="Arial" w:cs="Arial"/>
      <w:lang w:eastAsia="ar-SA"/>
    </w:rPr>
  </w:style>
  <w:style w:type="paragraph" w:customStyle="1" w:styleId="ConsPlusDocList">
    <w:name w:val="ConsPlusDocList"/>
    <w:rsid w:val="007101DD"/>
    <w:pPr>
      <w:widowControl w:val="0"/>
      <w:suppressAutoHyphens/>
      <w:spacing w:line="100" w:lineRule="atLeast"/>
    </w:pPr>
    <w:rPr>
      <w:rFonts w:ascii="Courier New" w:hAnsi="Courier New" w:cs="Courier New"/>
      <w:lang w:eastAsia="ar-SA"/>
    </w:rPr>
  </w:style>
  <w:style w:type="paragraph" w:styleId="af4">
    <w:name w:val="footer"/>
    <w:basedOn w:val="a"/>
    <w:rsid w:val="007101DD"/>
    <w:pPr>
      <w:widowControl w:val="0"/>
      <w:suppressLineNumbers/>
      <w:tabs>
        <w:tab w:val="center" w:pos="4677"/>
        <w:tab w:val="right" w:pos="9355"/>
      </w:tabs>
      <w:spacing w:after="0" w:line="100" w:lineRule="atLeast"/>
      <w:jc w:val="both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f5">
    <w:name w:val="header"/>
    <w:basedOn w:val="a"/>
    <w:uiPriority w:val="99"/>
    <w:rsid w:val="007101DD"/>
    <w:pPr>
      <w:widowControl w:val="0"/>
      <w:suppressLineNumbers/>
      <w:tabs>
        <w:tab w:val="center" w:pos="4677"/>
        <w:tab w:val="right" w:pos="9355"/>
      </w:tabs>
      <w:spacing w:after="0" w:line="100" w:lineRule="atLeast"/>
      <w:jc w:val="both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1f">
    <w:name w:val="нум список 1"/>
    <w:basedOn w:val="a"/>
    <w:rsid w:val="007101DD"/>
    <w:pPr>
      <w:tabs>
        <w:tab w:val="left" w:pos="360"/>
      </w:tabs>
      <w:spacing w:before="120" w:after="120" w:line="100" w:lineRule="atLeast"/>
      <w:jc w:val="both"/>
    </w:pPr>
    <w:rPr>
      <w:rFonts w:ascii="Times New Roman" w:eastAsia="Times New Roman" w:hAnsi="Times New Roman" w:cs="Times New Roman"/>
      <w:kern w:val="1"/>
      <w:sz w:val="28"/>
      <w:szCs w:val="28"/>
    </w:rPr>
  </w:style>
  <w:style w:type="paragraph" w:customStyle="1" w:styleId="1f0">
    <w:name w:val="марк список 1"/>
    <w:basedOn w:val="a"/>
    <w:rsid w:val="007101DD"/>
    <w:pPr>
      <w:tabs>
        <w:tab w:val="left" w:pos="360"/>
      </w:tabs>
      <w:spacing w:before="120" w:after="120" w:line="100" w:lineRule="atLeast"/>
      <w:jc w:val="both"/>
    </w:pPr>
    <w:rPr>
      <w:rFonts w:ascii="Times New Roman" w:eastAsia="Times New Roman" w:hAnsi="Times New Roman" w:cs="Times New Roman"/>
      <w:kern w:val="1"/>
      <w:sz w:val="28"/>
      <w:szCs w:val="28"/>
    </w:rPr>
  </w:style>
  <w:style w:type="paragraph" w:customStyle="1" w:styleId="af6">
    <w:name w:val="основной текст документа"/>
    <w:basedOn w:val="a"/>
    <w:rsid w:val="007101DD"/>
    <w:pPr>
      <w:spacing w:before="120" w:after="120" w:line="100" w:lineRule="atLeast"/>
      <w:jc w:val="both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24">
    <w:name w:val="Основной текст 24"/>
    <w:basedOn w:val="a"/>
    <w:rsid w:val="007101DD"/>
    <w:pPr>
      <w:tabs>
        <w:tab w:val="left" w:pos="567"/>
        <w:tab w:val="left" w:pos="709"/>
      </w:tabs>
      <w:spacing w:after="0" w:line="100" w:lineRule="atLeast"/>
      <w:jc w:val="both"/>
    </w:pPr>
    <w:rPr>
      <w:rFonts w:ascii="Times New Roman" w:eastAsia="Times New Roman" w:hAnsi="Times New Roman" w:cs="Times New Roman"/>
      <w:kern w:val="1"/>
      <w:sz w:val="28"/>
      <w:szCs w:val="28"/>
    </w:rPr>
  </w:style>
  <w:style w:type="paragraph" w:customStyle="1" w:styleId="1f1">
    <w:name w:val="Без интервала1"/>
    <w:rsid w:val="007101DD"/>
    <w:pPr>
      <w:widowControl w:val="0"/>
      <w:suppressAutoHyphens/>
      <w:spacing w:line="100" w:lineRule="atLeast"/>
      <w:jc w:val="both"/>
    </w:pPr>
    <w:rPr>
      <w:kern w:val="1"/>
      <w:sz w:val="28"/>
      <w:szCs w:val="28"/>
      <w:lang w:eastAsia="ar-SA"/>
    </w:rPr>
  </w:style>
  <w:style w:type="paragraph" w:customStyle="1" w:styleId="31">
    <w:name w:val="Название3"/>
    <w:basedOn w:val="a"/>
    <w:next w:val="af7"/>
    <w:qFormat/>
    <w:rsid w:val="007101DD"/>
    <w:pPr>
      <w:spacing w:after="0" w:line="100" w:lineRule="atLeast"/>
      <w:jc w:val="center"/>
    </w:pPr>
    <w:rPr>
      <w:rFonts w:ascii="Cambria" w:eastAsia="Times New Roman" w:hAnsi="Cambria" w:cs="Times New Roman"/>
      <w:b/>
      <w:bCs/>
      <w:kern w:val="1"/>
      <w:sz w:val="32"/>
      <w:szCs w:val="32"/>
    </w:rPr>
  </w:style>
  <w:style w:type="paragraph" w:styleId="af7">
    <w:name w:val="Subtitle"/>
    <w:basedOn w:val="af1"/>
    <w:next w:val="a0"/>
    <w:qFormat/>
    <w:rsid w:val="007101DD"/>
    <w:pPr>
      <w:jc w:val="center"/>
    </w:pPr>
    <w:rPr>
      <w:i/>
      <w:iCs/>
    </w:rPr>
  </w:style>
  <w:style w:type="paragraph" w:customStyle="1" w:styleId="210">
    <w:name w:val="Основной текст с отступом 21"/>
    <w:basedOn w:val="a"/>
    <w:rsid w:val="007101DD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af8">
    <w:name w:val="Прижатый влево"/>
    <w:basedOn w:val="a"/>
    <w:uiPriority w:val="99"/>
    <w:rsid w:val="007101DD"/>
    <w:pPr>
      <w:spacing w:after="0" w:line="100" w:lineRule="atLeast"/>
    </w:pPr>
    <w:rPr>
      <w:rFonts w:ascii="Arial" w:eastAsia="Times New Roman" w:hAnsi="Arial" w:cs="Arial"/>
      <w:kern w:val="1"/>
      <w:sz w:val="24"/>
      <w:szCs w:val="24"/>
    </w:rPr>
  </w:style>
  <w:style w:type="paragraph" w:customStyle="1" w:styleId="af9">
    <w:name w:val="Знак Знак Знак Знак"/>
    <w:basedOn w:val="a"/>
    <w:rsid w:val="007101DD"/>
    <w:pPr>
      <w:spacing w:before="100" w:after="100" w:line="100" w:lineRule="atLeast"/>
    </w:pPr>
    <w:rPr>
      <w:rFonts w:ascii="Tahoma" w:eastAsia="Times New Roman" w:hAnsi="Tahoma" w:cs="Times New Roman"/>
      <w:kern w:val="1"/>
      <w:sz w:val="20"/>
      <w:szCs w:val="20"/>
      <w:lang w:val="en-US"/>
    </w:rPr>
  </w:style>
  <w:style w:type="paragraph" w:customStyle="1" w:styleId="afa">
    <w:name w:val="Заголовок статьи"/>
    <w:basedOn w:val="a"/>
    <w:rsid w:val="007101DD"/>
    <w:pPr>
      <w:spacing w:after="0" w:line="100" w:lineRule="atLeast"/>
      <w:ind w:left="1612" w:hanging="892"/>
      <w:jc w:val="both"/>
    </w:pPr>
    <w:rPr>
      <w:rFonts w:ascii="Arial" w:eastAsia="Times New Roman" w:hAnsi="Arial" w:cs="Arial"/>
      <w:kern w:val="1"/>
      <w:sz w:val="24"/>
      <w:szCs w:val="24"/>
    </w:rPr>
  </w:style>
  <w:style w:type="paragraph" w:customStyle="1" w:styleId="headertext">
    <w:name w:val="headertext"/>
    <w:basedOn w:val="a"/>
    <w:rsid w:val="007101DD"/>
    <w:pPr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afb">
    <w:name w:val="Таблицы (моноширинный)"/>
    <w:basedOn w:val="a"/>
    <w:uiPriority w:val="99"/>
    <w:rsid w:val="007101DD"/>
    <w:pPr>
      <w:spacing w:after="0" w:line="100" w:lineRule="atLeast"/>
    </w:pPr>
    <w:rPr>
      <w:rFonts w:ascii="Courier New" w:eastAsia="Times New Roman" w:hAnsi="Courier New" w:cs="Courier New"/>
      <w:kern w:val="1"/>
      <w:sz w:val="24"/>
      <w:szCs w:val="24"/>
    </w:rPr>
  </w:style>
  <w:style w:type="paragraph" w:customStyle="1" w:styleId="ConsNormal">
    <w:name w:val="ConsNormal"/>
    <w:rsid w:val="007101DD"/>
    <w:pPr>
      <w:widowControl w:val="0"/>
      <w:suppressAutoHyphens/>
      <w:spacing w:after="200" w:line="100" w:lineRule="atLeast"/>
      <w:ind w:right="19772" w:firstLine="720"/>
    </w:pPr>
    <w:rPr>
      <w:rFonts w:ascii="Arial" w:hAnsi="Arial" w:cs="Arial"/>
      <w:sz w:val="38"/>
      <w:szCs w:val="38"/>
      <w:lang w:eastAsia="ar-SA"/>
    </w:rPr>
  </w:style>
  <w:style w:type="character" w:customStyle="1" w:styleId="afc">
    <w:name w:val="Цветовое выделение"/>
    <w:uiPriority w:val="99"/>
    <w:rsid w:val="008E04BB"/>
    <w:rPr>
      <w:b/>
      <w:bCs/>
      <w:color w:val="26282F"/>
    </w:rPr>
  </w:style>
  <w:style w:type="paragraph" w:customStyle="1" w:styleId="afd">
    <w:name w:val="Комментарий"/>
    <w:basedOn w:val="a"/>
    <w:next w:val="a"/>
    <w:uiPriority w:val="99"/>
    <w:rsid w:val="008E04BB"/>
    <w:pPr>
      <w:widowControl w:val="0"/>
      <w:suppressAutoHyphens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e">
    <w:name w:val="Информация об изменениях документа"/>
    <w:basedOn w:val="afd"/>
    <w:next w:val="a"/>
    <w:uiPriority w:val="99"/>
    <w:rsid w:val="008E04BB"/>
    <w:rPr>
      <w:i/>
      <w:iCs/>
    </w:rPr>
  </w:style>
  <w:style w:type="paragraph" w:customStyle="1" w:styleId="aff">
    <w:name w:val="Нормальный (таблица)"/>
    <w:basedOn w:val="a"/>
    <w:next w:val="a"/>
    <w:uiPriority w:val="99"/>
    <w:rsid w:val="008E04BB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0">
    <w:name w:val="Balloon Text"/>
    <w:basedOn w:val="a"/>
    <w:link w:val="25"/>
    <w:uiPriority w:val="99"/>
    <w:semiHidden/>
    <w:unhideWhenUsed/>
    <w:rsid w:val="00B24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5">
    <w:name w:val="Текст выноски Знак2"/>
    <w:link w:val="aff0"/>
    <w:uiPriority w:val="99"/>
    <w:semiHidden/>
    <w:rsid w:val="00B24A70"/>
    <w:rPr>
      <w:rFonts w:ascii="Tahoma" w:eastAsia="SimSun" w:hAnsi="Tahoma" w:cs="Tahoma"/>
      <w:sz w:val="16"/>
      <w:szCs w:val="16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6209EC"/>
    <w:rPr>
      <w:color w:val="605E5C"/>
      <w:shd w:val="clear" w:color="auto" w:fill="E1DFDD"/>
    </w:rPr>
  </w:style>
  <w:style w:type="paragraph" w:styleId="aff1">
    <w:name w:val="List Paragraph"/>
    <w:basedOn w:val="a"/>
    <w:uiPriority w:val="34"/>
    <w:qFormat/>
    <w:rsid w:val="00D216B0"/>
    <w:pPr>
      <w:ind w:left="720"/>
      <w:contextualSpacing/>
    </w:pPr>
  </w:style>
  <w:style w:type="paragraph" w:customStyle="1" w:styleId="32">
    <w:name w:val="Обычный3"/>
    <w:rsid w:val="000352D7"/>
    <w:pPr>
      <w:spacing w:before="100" w:after="100"/>
    </w:pPr>
    <w:rPr>
      <w:snapToGrid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1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3151966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7A634-83E2-4D1E-8AFA-9D6FFF09B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11</Pages>
  <Words>3778</Words>
  <Characters>21539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25267</CharactersWithSpaces>
  <SharedDoc>false</SharedDoc>
  <HLinks>
    <vt:vector size="294" baseType="variant">
      <vt:variant>
        <vt:i4>7274556</vt:i4>
      </vt:variant>
      <vt:variant>
        <vt:i4>144</vt:i4>
      </vt:variant>
      <vt:variant>
        <vt:i4>0</vt:i4>
      </vt:variant>
      <vt:variant>
        <vt:i4>5</vt:i4>
      </vt:variant>
      <vt:variant>
        <vt:lpwstr>garantf1://57307604.27023/</vt:lpwstr>
      </vt:variant>
      <vt:variant>
        <vt:lpwstr/>
      </vt:variant>
      <vt:variant>
        <vt:i4>7274558</vt:i4>
      </vt:variant>
      <vt:variant>
        <vt:i4>141</vt:i4>
      </vt:variant>
      <vt:variant>
        <vt:i4>0</vt:i4>
      </vt:variant>
      <vt:variant>
        <vt:i4>5</vt:i4>
      </vt:variant>
      <vt:variant>
        <vt:lpwstr>garantf1://57307604.27021/</vt:lpwstr>
      </vt:variant>
      <vt:variant>
        <vt:lpwstr/>
      </vt:variant>
      <vt:variant>
        <vt:i4>1966117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1966117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1638434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sub_333</vt:lpwstr>
      </vt:variant>
      <vt:variant>
        <vt:i4>1638434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sub_333</vt:lpwstr>
      </vt:variant>
      <vt:variant>
        <vt:i4>1638434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sub_333</vt:lpwstr>
      </vt:variant>
      <vt:variant>
        <vt:i4>6750259</vt:i4>
      </vt:variant>
      <vt:variant>
        <vt:i4>123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1572899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sub_222</vt:lpwstr>
      </vt:variant>
      <vt:variant>
        <vt:i4>1572899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sub_222</vt:lpwstr>
      </vt:variant>
      <vt:variant>
        <vt:i4>1769504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1769504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7274556</vt:i4>
      </vt:variant>
      <vt:variant>
        <vt:i4>108</vt:i4>
      </vt:variant>
      <vt:variant>
        <vt:i4>0</vt:i4>
      </vt:variant>
      <vt:variant>
        <vt:i4>5</vt:i4>
      </vt:variant>
      <vt:variant>
        <vt:lpwstr>garantf1://57307604.27023/</vt:lpwstr>
      </vt:variant>
      <vt:variant>
        <vt:lpwstr/>
      </vt:variant>
      <vt:variant>
        <vt:i4>7274558</vt:i4>
      </vt:variant>
      <vt:variant>
        <vt:i4>105</vt:i4>
      </vt:variant>
      <vt:variant>
        <vt:i4>0</vt:i4>
      </vt:variant>
      <vt:variant>
        <vt:i4>5</vt:i4>
      </vt:variant>
      <vt:variant>
        <vt:lpwstr>garantf1://57307604.27021/</vt:lpwstr>
      </vt:variant>
      <vt:variant>
        <vt:lpwstr/>
      </vt:variant>
      <vt:variant>
        <vt:i4>1966117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1966117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1638434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sub_333</vt:lpwstr>
      </vt:variant>
      <vt:variant>
        <vt:i4>1638434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sub_333</vt:lpwstr>
      </vt:variant>
      <vt:variant>
        <vt:i4>1638434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sub_333</vt:lpwstr>
      </vt:variant>
      <vt:variant>
        <vt:i4>6750259</vt:i4>
      </vt:variant>
      <vt:variant>
        <vt:i4>87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1572899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sub_222</vt:lpwstr>
      </vt:variant>
      <vt:variant>
        <vt:i4>1572899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sub_222</vt:lpwstr>
      </vt:variant>
      <vt:variant>
        <vt:i4>1769504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1769504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7274556</vt:i4>
      </vt:variant>
      <vt:variant>
        <vt:i4>72</vt:i4>
      </vt:variant>
      <vt:variant>
        <vt:i4>0</vt:i4>
      </vt:variant>
      <vt:variant>
        <vt:i4>5</vt:i4>
      </vt:variant>
      <vt:variant>
        <vt:lpwstr>garantf1://57307604.27023/</vt:lpwstr>
      </vt:variant>
      <vt:variant>
        <vt:lpwstr/>
      </vt:variant>
      <vt:variant>
        <vt:i4>7274558</vt:i4>
      </vt:variant>
      <vt:variant>
        <vt:i4>69</vt:i4>
      </vt:variant>
      <vt:variant>
        <vt:i4>0</vt:i4>
      </vt:variant>
      <vt:variant>
        <vt:i4>5</vt:i4>
      </vt:variant>
      <vt:variant>
        <vt:lpwstr>garantf1://57307604.27021/</vt:lpwstr>
      </vt:variant>
      <vt:variant>
        <vt:lpwstr/>
      </vt:variant>
      <vt:variant>
        <vt:i4>1966117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1966117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1638434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sub_333</vt:lpwstr>
      </vt:variant>
      <vt:variant>
        <vt:i4>1638434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sub_333</vt:lpwstr>
      </vt:variant>
      <vt:variant>
        <vt:i4>1638434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sub_333</vt:lpwstr>
      </vt:variant>
      <vt:variant>
        <vt:i4>6750259</vt:i4>
      </vt:variant>
      <vt:variant>
        <vt:i4>51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1572899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sub_222</vt:lpwstr>
      </vt:variant>
      <vt:variant>
        <vt:i4>1572899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sub_222</vt:lpwstr>
      </vt:variant>
      <vt:variant>
        <vt:i4>1769504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1769504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2752529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2752532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sub_1040</vt:lpwstr>
      </vt:variant>
      <vt:variant>
        <vt:i4>4784130</vt:i4>
      </vt:variant>
      <vt:variant>
        <vt:i4>30</vt:i4>
      </vt:variant>
      <vt:variant>
        <vt:i4>0</vt:i4>
      </vt:variant>
      <vt:variant>
        <vt:i4>5</vt:i4>
      </vt:variant>
      <vt:variant>
        <vt:lpwstr>garantf1://70765886.2000/</vt:lpwstr>
      </vt:variant>
      <vt:variant>
        <vt:lpwstr/>
      </vt:variant>
      <vt:variant>
        <vt:i4>2752529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3014673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2228240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sub_1008</vt:lpwstr>
      </vt:variant>
      <vt:variant>
        <vt:i4>3080208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sub_1005</vt:lpwstr>
      </vt:variant>
      <vt:variant>
        <vt:i4>2752529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4522071</vt:i4>
      </vt:variant>
      <vt:variant>
        <vt:i4>12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9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1900608</vt:i4>
      </vt:variant>
      <vt:variant>
        <vt:i4>6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6422590</vt:i4>
      </vt:variant>
      <vt:variant>
        <vt:i4>0</vt:i4>
      </vt:variant>
      <vt:variant>
        <vt:i4>0</vt:i4>
      </vt:variant>
      <vt:variant>
        <vt:i4>5</vt:i4>
      </vt:variant>
      <vt:variant>
        <vt:lpwstr>garantf1://31519660.0/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38</cp:revision>
  <cp:lastPrinted>2021-08-26T11:15:00Z</cp:lastPrinted>
  <dcterms:created xsi:type="dcterms:W3CDTF">2021-06-04T08:41:00Z</dcterms:created>
  <dcterms:modified xsi:type="dcterms:W3CDTF">2021-09-01T07:11:00Z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